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CDB2" w14:textId="33FE1A17" w:rsidR="00037595" w:rsidRDefault="004209D8" w:rsidP="00DE100E">
      <w:pPr>
        <w:pStyle w:val="Antrat1"/>
        <w:jc w:val="center"/>
      </w:pPr>
      <w:bookmarkStart w:id="0" w:name="_GoBack"/>
      <w:bookmarkEnd w:id="0"/>
      <w:r>
        <w:t>ŠIAULIŲ</w:t>
      </w:r>
      <w:r w:rsidR="009602A4">
        <w:t xml:space="preserve"> </w:t>
      </w:r>
      <w:r w:rsidR="00C00D4B">
        <w:t xml:space="preserve">DAILĖS </w:t>
      </w:r>
      <w:r w:rsidR="009C683E">
        <w:t>GALERIJA</w:t>
      </w:r>
    </w:p>
    <w:p w14:paraId="31120B0B" w14:textId="5F45E71F" w:rsidR="00037595" w:rsidRDefault="00556D2F" w:rsidP="00BF5FAD">
      <w:pPr>
        <w:ind w:left="4230" w:right="2008" w:hanging="2252"/>
        <w:jc w:val="center"/>
        <w:rPr>
          <w:sz w:val="24"/>
          <w:szCs w:val="24"/>
        </w:rPr>
      </w:pPr>
      <w:r>
        <w:rPr>
          <w:sz w:val="24"/>
          <w:szCs w:val="24"/>
        </w:rPr>
        <w:t>Įmonės kodas 1</w:t>
      </w:r>
      <w:r w:rsidR="00C00D4B">
        <w:rPr>
          <w:sz w:val="24"/>
          <w:szCs w:val="24"/>
        </w:rPr>
        <w:t>9</w:t>
      </w:r>
      <w:r w:rsidR="009C683E">
        <w:rPr>
          <w:sz w:val="24"/>
          <w:szCs w:val="24"/>
        </w:rPr>
        <w:t>3309312</w:t>
      </w:r>
      <w:r>
        <w:rPr>
          <w:sz w:val="24"/>
          <w:szCs w:val="24"/>
        </w:rPr>
        <w:t xml:space="preserve"> ,</w:t>
      </w:r>
      <w:r w:rsidR="006E54F7">
        <w:rPr>
          <w:sz w:val="24"/>
          <w:szCs w:val="24"/>
        </w:rPr>
        <w:t xml:space="preserve"> </w:t>
      </w:r>
      <w:r w:rsidR="00C00D4B">
        <w:rPr>
          <w:sz w:val="24"/>
          <w:szCs w:val="24"/>
        </w:rPr>
        <w:t>Vilniaus</w:t>
      </w:r>
      <w:r>
        <w:rPr>
          <w:sz w:val="24"/>
          <w:szCs w:val="24"/>
        </w:rPr>
        <w:t xml:space="preserve"> g.</w:t>
      </w:r>
      <w:r w:rsidR="009602A4">
        <w:rPr>
          <w:sz w:val="24"/>
          <w:szCs w:val="24"/>
        </w:rPr>
        <w:t xml:space="preserve"> </w:t>
      </w:r>
      <w:r w:rsidR="00C00D4B">
        <w:rPr>
          <w:sz w:val="24"/>
          <w:szCs w:val="24"/>
        </w:rPr>
        <w:t>245</w:t>
      </w:r>
      <w:r>
        <w:rPr>
          <w:sz w:val="24"/>
          <w:szCs w:val="24"/>
        </w:rPr>
        <w:t xml:space="preserve"> , Šiauliai</w:t>
      </w:r>
    </w:p>
    <w:p w14:paraId="1C3E759F" w14:textId="77777777" w:rsidR="00037595" w:rsidRDefault="004209D8">
      <w:pPr>
        <w:pStyle w:val="Pagrindinistekstas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0680B6A4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9729EB">
        <w:rPr>
          <w:b/>
          <w:sz w:val="24"/>
          <w:szCs w:val="24"/>
        </w:rPr>
        <w:t xml:space="preserve">2 </w:t>
      </w:r>
      <w:r w:rsidR="00013F33">
        <w:rPr>
          <w:b/>
          <w:sz w:val="24"/>
          <w:szCs w:val="24"/>
        </w:rPr>
        <w:t>METŲ</w:t>
      </w:r>
      <w:r w:rsidR="00013F33">
        <w:rPr>
          <w:b/>
          <w:spacing w:val="-1"/>
          <w:sz w:val="24"/>
          <w:szCs w:val="24"/>
        </w:rPr>
        <w:t xml:space="preserve"> BIRŽELIO</w:t>
      </w:r>
      <w:r w:rsidR="00013F33">
        <w:rPr>
          <w:b/>
          <w:sz w:val="24"/>
          <w:szCs w:val="24"/>
        </w:rPr>
        <w:t xml:space="preserve"> 30</w:t>
      </w:r>
      <w:r w:rsidR="00013F33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22383EC1" w:rsidR="00037595" w:rsidRDefault="004209D8">
      <w:pPr>
        <w:pStyle w:val="Pagrindinistekstas"/>
        <w:ind w:left="2231" w:right="2276"/>
        <w:jc w:val="center"/>
      </w:pPr>
      <w:r>
        <w:t>202</w:t>
      </w:r>
      <w:r w:rsidR="0073794B">
        <w:t>2</w:t>
      </w:r>
      <w:r w:rsidR="009729EB">
        <w:t>–0</w:t>
      </w:r>
      <w:r w:rsidR="00013F33">
        <w:t>7</w:t>
      </w:r>
      <w:r w:rsidR="009729EB">
        <w:t>-1</w:t>
      </w:r>
      <w:r w:rsidR="00013F33">
        <w:t>4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77777777" w:rsidR="00037595" w:rsidRDefault="00037595">
      <w:pPr>
        <w:pStyle w:val="Pagrindinistekstas"/>
        <w:rPr>
          <w:b/>
        </w:rPr>
      </w:pPr>
    </w:p>
    <w:p w14:paraId="5B741757" w14:textId="2EFA0C81" w:rsidR="00037595" w:rsidRDefault="004209D8">
      <w:pPr>
        <w:pStyle w:val="Pagrindinistekstas"/>
        <w:ind w:left="102" w:right="144" w:firstLine="618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C00D4B">
        <w:rPr>
          <w:color w:val="000000"/>
        </w:rPr>
        <w:t xml:space="preserve">Dailės </w:t>
      </w:r>
      <w:r w:rsidR="009C683E">
        <w:rPr>
          <w:color w:val="000000"/>
        </w:rPr>
        <w:t>galerija</w:t>
      </w:r>
      <w:r>
        <w:rPr>
          <w:color w:val="000000"/>
        </w:rPr>
        <w:t xml:space="preserve"> </w:t>
      </w:r>
      <w:r w:rsidR="006E54F7">
        <w:rPr>
          <w:color w:val="000000"/>
        </w:rPr>
        <w:t xml:space="preserve"> </w:t>
      </w:r>
      <w:r>
        <w:rPr>
          <w:color w:val="000000"/>
        </w:rPr>
        <w:t>yra įstaiga, vykd</w:t>
      </w:r>
      <w:r w:rsidR="00C00D4B">
        <w:rPr>
          <w:color w:val="000000"/>
        </w:rPr>
        <w:t xml:space="preserve">anti </w:t>
      </w:r>
      <w:r w:rsidR="009C683E">
        <w:rPr>
          <w:color w:val="000000"/>
        </w:rPr>
        <w:t>veikla vaizduojamasis menas</w:t>
      </w:r>
      <w:r w:rsidR="00687871">
        <w:rPr>
          <w:color w:val="000000"/>
        </w:rPr>
        <w:t xml:space="preserve">, </w:t>
      </w:r>
      <w:r w:rsidR="009729EB">
        <w:rPr>
          <w:color w:val="000000" w:themeColor="text1"/>
          <w:lang w:eastAsia="lt-LT"/>
        </w:rPr>
        <w:t>Kultūros plėtros programą (02)</w:t>
      </w:r>
      <w:r>
        <w:rPr>
          <w:color w:val="000000"/>
          <w:lang w:eastAsia="lt-LT"/>
        </w:rPr>
        <w:t xml:space="preserve">. Įstaigos veikla finansuojama savivaldybės biudžeto ir kitomis lėšomis. </w:t>
      </w:r>
      <w:r>
        <w:rPr>
          <w:color w:val="000000"/>
        </w:rPr>
        <w:t xml:space="preserve">  </w:t>
      </w:r>
    </w:p>
    <w:p w14:paraId="0FB042CB" w14:textId="77777777" w:rsidR="00037595" w:rsidRDefault="004209D8">
      <w:pPr>
        <w:pStyle w:val="Pagrindinistekstas"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 ,biudžeto pajamų iš mokesčių dalies ir kitų lėšų, skiriamų programoms finansuoti, ataskaita (forma Nr.1);</w:t>
      </w:r>
    </w:p>
    <w:p w14:paraId="1251BC0B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Nr2);</w:t>
      </w:r>
    </w:p>
    <w:p w14:paraId="64A7AFA9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5874878E" w:rsidR="00037595" w:rsidRDefault="004209D8" w:rsidP="0073794B">
      <w:pPr>
        <w:pStyle w:val="Antrat1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t xml:space="preserve">Biudžeto išlaidų sąmatų nevykdymo priežastys </w:t>
      </w:r>
      <w:r>
        <w:rPr>
          <w:b w:val="0"/>
          <w:bCs w:val="0"/>
          <w:sz w:val="20"/>
          <w:szCs w:val="20"/>
        </w:rPr>
        <w:t>Reikšminga suma – 2000 Eur</w:t>
      </w:r>
    </w:p>
    <w:p w14:paraId="5B4746D0" w14:textId="77777777" w:rsidR="0073794B" w:rsidRDefault="0073794B" w:rsidP="0073794B">
      <w:pPr>
        <w:pStyle w:val="Antrat1"/>
        <w:ind w:left="-170"/>
        <w:jc w:val="both"/>
      </w:pPr>
    </w:p>
    <w:p w14:paraId="51A68D4D" w14:textId="77777777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9987" w:type="dxa"/>
        <w:tblInd w:w="-147" w:type="dxa"/>
        <w:tblLook w:val="04A0" w:firstRow="1" w:lastRow="0" w:firstColumn="1" w:lastColumn="0" w:noHBand="0" w:noVBand="1"/>
      </w:tblPr>
      <w:tblGrid>
        <w:gridCol w:w="955"/>
        <w:gridCol w:w="1375"/>
        <w:gridCol w:w="1360"/>
        <w:gridCol w:w="6297"/>
      </w:tblGrid>
      <w:tr w:rsidR="00037595" w14:paraId="59974D4D" w14:textId="77777777" w:rsidTr="00BF5FAD">
        <w:trPr>
          <w:trHeight w:val="64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2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0C1B8374" w14:textId="77777777" w:rsidTr="006E218F">
        <w:trPr>
          <w:trHeight w:val="2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5BFD" w14:textId="474B576B" w:rsidR="00037595" w:rsidRDefault="00C5206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CAA9" w14:textId="45EBA80A" w:rsidR="00037595" w:rsidRDefault="00B90836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6613,03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6F63" w14:textId="3185D3F8" w:rsidR="00037595" w:rsidRDefault="00912267" w:rsidP="006E218F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B4112D">
              <w:rPr>
                <w:sz w:val="20"/>
                <w:szCs w:val="20"/>
                <w:lang w:eastAsia="lt-LT"/>
              </w:rPr>
              <w:t>2.1.1.1.1.1.E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196E" w14:textId="2B1330CB" w:rsidR="00037595" w:rsidRDefault="00912267" w:rsidP="0014732C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Įstaigoje darbo užmokestis mokamas sekančio mėnesio 5- 8 dienomis. </w:t>
            </w:r>
          </w:p>
        </w:tc>
      </w:tr>
    </w:tbl>
    <w:p w14:paraId="1BD210DB" w14:textId="77777777" w:rsidR="00037595" w:rsidRDefault="00037595">
      <w:pPr>
        <w:pStyle w:val="Antrat1"/>
        <w:ind w:left="0"/>
        <w:jc w:val="both"/>
      </w:pPr>
    </w:p>
    <w:p w14:paraId="1B7E3BA6" w14:textId="77777777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48D0A75" w14:textId="77777777" w:rsidTr="00BF5FAD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37595" w14:paraId="5A305702" w14:textId="77777777" w:rsidTr="001160E8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FFFF" w14:textId="62268289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BD24" w14:textId="0C3FE2DF" w:rsidR="00C00D4B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F04F" w14:textId="09EF33C5" w:rsidR="00C00D4B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5A3" w14:textId="38A1CD3B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</w:tr>
    </w:tbl>
    <w:p w14:paraId="01536241" w14:textId="77777777" w:rsidR="00037595" w:rsidRDefault="00037595" w:rsidP="001160E8">
      <w:pPr>
        <w:jc w:val="center"/>
      </w:pPr>
    </w:p>
    <w:p w14:paraId="76ED15CD" w14:textId="77777777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</w:p>
    <w:p w14:paraId="006A508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C2557CB" w14:textId="77777777" w:rsidTr="00BF5FAD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</w:t>
            </w:r>
            <w:proofErr w:type="spellStart"/>
            <w:r>
              <w:rPr>
                <w:b/>
                <w:bCs/>
                <w:sz w:val="20"/>
                <w:szCs w:val="20"/>
                <w:lang w:eastAsia="lt-LT"/>
              </w:rPr>
              <w:t>asignavinų</w:t>
            </w:r>
            <w:proofErr w:type="spellEnd"/>
            <w:r>
              <w:rPr>
                <w:b/>
                <w:bCs/>
                <w:sz w:val="20"/>
                <w:szCs w:val="20"/>
                <w:lang w:eastAsia="lt-LT"/>
              </w:rPr>
              <w:t xml:space="preserve">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673AFCA9" w14:textId="77777777" w:rsidTr="0014732C">
        <w:trPr>
          <w:trHeight w:val="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FFC2" w14:textId="2CEAD2B9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765D" w14:textId="47A2D481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B329" w14:textId="41F535B8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22E2" w14:textId="771AB16D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</w:tr>
    </w:tbl>
    <w:p w14:paraId="0A1F9D24" w14:textId="77777777" w:rsidR="00037595" w:rsidRDefault="00037595">
      <w:pPr>
        <w:jc w:val="both"/>
      </w:pPr>
    </w:p>
    <w:p w14:paraId="79DC364E" w14:textId="62D02DA7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3500D01F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4.1. Įstaigos gautų pajamų likutis banko sąskaitoje</w:t>
      </w:r>
      <w:r w:rsidR="008D673C">
        <w:rPr>
          <w:b w:val="0"/>
          <w:bCs w:val="0"/>
          <w:color w:val="000000"/>
          <w:lang w:val="uk-UA"/>
        </w:rPr>
        <w:t xml:space="preserve"> </w:t>
      </w:r>
      <w:r w:rsidR="0014732C">
        <w:rPr>
          <w:b w:val="0"/>
          <w:bCs w:val="0"/>
          <w:color w:val="000000"/>
        </w:rPr>
        <w:t>birželio</w:t>
      </w:r>
      <w:r>
        <w:rPr>
          <w:b w:val="0"/>
          <w:bCs w:val="0"/>
          <w:color w:val="000000"/>
        </w:rPr>
        <w:t xml:space="preserve"> </w:t>
      </w:r>
      <w:r w:rsidR="008D673C">
        <w:rPr>
          <w:b w:val="0"/>
          <w:bCs w:val="0"/>
          <w:color w:val="000000"/>
        </w:rPr>
        <w:t>3</w:t>
      </w:r>
      <w:r w:rsidR="0014732C">
        <w:rPr>
          <w:b w:val="0"/>
          <w:bCs w:val="0"/>
          <w:color w:val="000000"/>
        </w:rPr>
        <w:t>0</w:t>
      </w:r>
      <w:r w:rsidR="008D673C">
        <w:rPr>
          <w:b w:val="0"/>
          <w:bCs w:val="0"/>
          <w:color w:val="000000"/>
        </w:rPr>
        <w:t xml:space="preserve"> d.</w:t>
      </w:r>
      <w:r w:rsidR="008D673C">
        <w:rPr>
          <w:b w:val="0"/>
          <w:bCs w:val="0"/>
          <w:color w:val="000000"/>
          <w:lang w:val="uk-UA"/>
        </w:rPr>
        <w:t xml:space="preserve"> </w:t>
      </w:r>
      <w:r w:rsidR="00077641">
        <w:rPr>
          <w:b w:val="0"/>
          <w:bCs w:val="0"/>
          <w:color w:val="000000"/>
        </w:rPr>
        <w:t>pagal lėšų šaltinius: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66"/>
        <w:gridCol w:w="6961"/>
        <w:gridCol w:w="1982"/>
      </w:tblGrid>
      <w:tr w:rsidR="00077641" w:rsidRPr="00736A95" w14:paraId="6CACFCB7" w14:textId="77777777" w:rsidTr="0001405B">
        <w:trPr>
          <w:trHeight w:val="360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FF300" w14:textId="77777777" w:rsidR="00077641" w:rsidRPr="00736A95" w:rsidRDefault="00077641" w:rsidP="0001405B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36A95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2868" w14:textId="77777777" w:rsidR="00077641" w:rsidRPr="00736A95" w:rsidRDefault="00077641" w:rsidP="0001405B">
            <w:pPr>
              <w:widowControl/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736A95">
              <w:rPr>
                <w:b/>
                <w:color w:val="000000"/>
                <w:sz w:val="20"/>
                <w:szCs w:val="20"/>
                <w:lang w:eastAsia="lt-LT"/>
              </w:rPr>
              <w:t>Likutis pabaigai</w:t>
            </w:r>
          </w:p>
        </w:tc>
      </w:tr>
      <w:tr w:rsidR="00077641" w:rsidRPr="00736A95" w14:paraId="3BD17962" w14:textId="77777777" w:rsidTr="0001405B">
        <w:trPr>
          <w:trHeight w:val="273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67D7A4" w14:textId="77777777" w:rsidR="00077641" w:rsidRPr="00736A95" w:rsidRDefault="00077641" w:rsidP="0001405B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1" w:name="RANGE!A11"/>
            <w:r w:rsidRPr="00736A95">
              <w:rPr>
                <w:color w:val="000000"/>
                <w:sz w:val="20"/>
                <w:szCs w:val="20"/>
                <w:lang w:eastAsia="lt-LT"/>
              </w:rPr>
              <w:t> </w:t>
            </w:r>
            <w:bookmarkEnd w:id="1"/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C87C6F" w14:textId="77777777" w:rsidR="00077641" w:rsidRPr="00736A95" w:rsidRDefault="00077641" w:rsidP="0001405B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736A95">
              <w:rPr>
                <w:b/>
                <w:color w:val="000000"/>
                <w:sz w:val="20"/>
                <w:szCs w:val="20"/>
                <w:lang w:eastAsia="lt-LT"/>
              </w:rPr>
              <w:t>32 Įstaigos pajamų lėšos – atsitiktinės paslaugos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A573D" w14:textId="6A9C2129" w:rsidR="00077641" w:rsidRPr="00736A95" w:rsidRDefault="00013F33" w:rsidP="00077641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382,</w:t>
            </w:r>
            <w:r w:rsidR="006E218F">
              <w:rPr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</w:tbl>
    <w:p w14:paraId="3344F339" w14:textId="64FDF847" w:rsidR="00E41307" w:rsidRDefault="00E41307" w:rsidP="00E41307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</w:rPr>
        <w:t>Lėšos l</w:t>
      </w:r>
      <w:r w:rsidRPr="004D2AF5">
        <w:rPr>
          <w:b w:val="0"/>
        </w:rPr>
        <w:t>iko nepervest</w:t>
      </w:r>
      <w:r>
        <w:rPr>
          <w:b w:val="0"/>
        </w:rPr>
        <w:t xml:space="preserve">os, </w:t>
      </w:r>
      <w:r w:rsidRPr="004D2AF5">
        <w:rPr>
          <w:b w:val="0"/>
        </w:rPr>
        <w:t xml:space="preserve">nes pinigai </w:t>
      </w:r>
      <w:r>
        <w:rPr>
          <w:b w:val="0"/>
        </w:rPr>
        <w:t>buvo gauti paskutin</w:t>
      </w:r>
      <w:r>
        <w:rPr>
          <w:b w:val="0"/>
          <w:bCs w:val="0"/>
          <w:color w:val="000000"/>
        </w:rPr>
        <w:t>ėmis</w:t>
      </w:r>
      <w:r>
        <w:rPr>
          <w:b w:val="0"/>
        </w:rPr>
        <w:t xml:space="preserve"> </w:t>
      </w:r>
      <w:r w:rsidR="006E218F">
        <w:rPr>
          <w:b w:val="0"/>
        </w:rPr>
        <w:t>ketvirčio</w:t>
      </w:r>
      <w:r>
        <w:rPr>
          <w:b w:val="0"/>
          <w:bCs w:val="0"/>
          <w:color w:val="000000"/>
        </w:rPr>
        <w:t xml:space="preserve"> dienomis. </w:t>
      </w:r>
    </w:p>
    <w:p w14:paraId="1015A37B" w14:textId="20AD52CA" w:rsidR="00256309" w:rsidRDefault="00256309" w:rsidP="008E16E1">
      <w:pPr>
        <w:pStyle w:val="Antrat1"/>
        <w:spacing w:before="57" w:after="57"/>
        <w:ind w:left="0"/>
        <w:jc w:val="both"/>
        <w:rPr>
          <w:b w:val="0"/>
          <w:bCs w:val="0"/>
          <w:color w:val="000000"/>
        </w:rPr>
      </w:pPr>
    </w:p>
    <w:p w14:paraId="194E7570" w14:textId="065D27E9" w:rsidR="006940B8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4.2. Įstaigos gaunamų pajamų plano ataskaitiniam laikotarpiui vykdymas/nevykdymas ir priežastys pagal </w:t>
      </w:r>
      <w:r>
        <w:rPr>
          <w:b w:val="0"/>
          <w:bCs w:val="0"/>
          <w:color w:val="000000"/>
        </w:rPr>
        <w:lastRenderedPageBreak/>
        <w:t>pajamų rūšį.</w:t>
      </w:r>
    </w:p>
    <w:p w14:paraId="1BC3D0B8" w14:textId="1FDFA0DB" w:rsidR="006940B8" w:rsidRDefault="00B90836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           </w:t>
      </w:r>
      <w:r w:rsidR="006940B8">
        <w:rPr>
          <w:b w:val="0"/>
          <w:bCs w:val="0"/>
          <w:color w:val="000000"/>
        </w:rPr>
        <w:t xml:space="preserve">32 priemonės surinkimo planas </w:t>
      </w:r>
      <w:r w:rsidR="006E218F">
        <w:rPr>
          <w:b w:val="0"/>
          <w:bCs w:val="0"/>
          <w:color w:val="000000"/>
        </w:rPr>
        <w:t>1 100,00</w:t>
      </w:r>
      <w:r w:rsidR="006940B8">
        <w:rPr>
          <w:b w:val="0"/>
          <w:bCs w:val="0"/>
          <w:color w:val="000000"/>
        </w:rPr>
        <w:t xml:space="preserve"> Eur, surink</w:t>
      </w:r>
      <w:r w:rsidR="008D673C">
        <w:rPr>
          <w:b w:val="0"/>
          <w:bCs w:val="0"/>
          <w:color w:val="000000"/>
        </w:rPr>
        <w:t>imas</w:t>
      </w:r>
      <w:r w:rsidR="006940B8">
        <w:rPr>
          <w:b w:val="0"/>
          <w:bCs w:val="0"/>
          <w:color w:val="000000"/>
        </w:rPr>
        <w:t xml:space="preserve"> </w:t>
      </w:r>
      <w:r w:rsidR="006E218F">
        <w:rPr>
          <w:b w:val="0"/>
          <w:bCs w:val="0"/>
          <w:color w:val="000000"/>
        </w:rPr>
        <w:t xml:space="preserve">3 350,00 </w:t>
      </w:r>
      <w:r w:rsidR="006940B8" w:rsidRPr="009729EB">
        <w:rPr>
          <w:b w:val="0"/>
          <w:bCs w:val="0"/>
        </w:rPr>
        <w:t>Eur</w:t>
      </w:r>
      <w:r w:rsidR="00196955" w:rsidRPr="009729EB">
        <w:rPr>
          <w:b w:val="0"/>
          <w:bCs w:val="0"/>
        </w:rPr>
        <w:t>.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BF5FAD">
        <w:trPr>
          <w:trHeight w:val="30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417E4057" w:rsidR="00037595" w:rsidRDefault="00366297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0.00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5DF800A4" w:rsidR="00037595" w:rsidRDefault="00013F33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134,90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466544DD" w:rsidR="00037595" w:rsidRPr="00366297" w:rsidRDefault="00366297" w:rsidP="00366297">
            <w:pPr>
              <w:widowControl/>
              <w:jc w:val="center"/>
              <w:rPr>
                <w:sz w:val="20"/>
                <w:szCs w:val="20"/>
                <w:lang w:val="en-US" w:eastAsia="lt-LT"/>
              </w:rPr>
            </w:pPr>
            <w:r>
              <w:rPr>
                <w:sz w:val="20"/>
                <w:szCs w:val="20"/>
                <w:lang w:val="en-US" w:eastAsia="lt-LT"/>
              </w:rPr>
              <w:t>151 </w:t>
            </w:r>
            <w:r w:rsidR="00013F33">
              <w:rPr>
                <w:sz w:val="20"/>
                <w:szCs w:val="20"/>
                <w:lang w:val="en-US" w:eastAsia="lt-LT"/>
              </w:rPr>
              <w:t>–</w:t>
            </w:r>
            <w:r>
              <w:rPr>
                <w:sz w:val="20"/>
                <w:szCs w:val="20"/>
                <w:lang w:val="en-US" w:eastAsia="lt-LT"/>
              </w:rPr>
              <w:t xml:space="preserve"> </w:t>
            </w:r>
            <w:r w:rsidR="00013F33">
              <w:rPr>
                <w:sz w:val="20"/>
                <w:szCs w:val="20"/>
                <w:lang w:val="en-US" w:eastAsia="lt-LT"/>
              </w:rPr>
              <w:t>134,90</w:t>
            </w:r>
            <w:r>
              <w:rPr>
                <w:sz w:val="20"/>
                <w:szCs w:val="20"/>
                <w:lang w:val="en-US" w:eastAsia="lt-LT"/>
              </w:rPr>
              <w:t xml:space="preserve"> Eur </w:t>
            </w:r>
          </w:p>
        </w:tc>
      </w:tr>
      <w:tr w:rsidR="00E41307" w14:paraId="3EC678D7" w14:textId="77777777" w:rsidTr="00BF5FAD">
        <w:trPr>
          <w:trHeight w:val="27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77777777" w:rsidR="00E41307" w:rsidRDefault="00E41307" w:rsidP="00E41307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0D4C75AA" w:rsidR="00E41307" w:rsidRDefault="00E41307" w:rsidP="00E41307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Valstybės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3484C186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64010021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156ED2A6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</w:tr>
      <w:tr w:rsidR="00E41307" w14:paraId="7EE27904" w14:textId="77777777" w:rsidTr="00BF5FAD">
        <w:trPr>
          <w:trHeight w:val="26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77777777" w:rsidR="00E41307" w:rsidRDefault="00E41307" w:rsidP="00E41307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77777777" w:rsidR="00E41307" w:rsidRDefault="00E41307" w:rsidP="00E41307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5793E9EB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6081BE60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6C715931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35DE06E8" w14:textId="0805DCA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pradžios gautus asignavimus – </w:t>
      </w:r>
      <w:r w:rsidR="006E218F">
        <w:rPr>
          <w:b w:val="0"/>
          <w:bCs w:val="0"/>
        </w:rPr>
        <w:t xml:space="preserve">1770,08 Eur. </w:t>
      </w:r>
      <w:r w:rsidR="006E218F">
        <w:rPr>
          <w:b w:val="0"/>
          <w:bCs w:val="0"/>
          <w:color w:val="000000"/>
        </w:rPr>
        <w:t>(30 lėšos).</w:t>
      </w:r>
    </w:p>
    <w:p w14:paraId="21BBCBF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4.6. Kitų svarbių įvykių ir aplinkybių, kurios galėtų paveikti veiklą, finansinių ataskaitų sudarymo dieną 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018EE070" w14:textId="1EB63140"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085FA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</w:t>
      </w:r>
      <w:r w:rsidR="00085FAD">
        <w:rPr>
          <w:b/>
          <w:sz w:val="24"/>
          <w:szCs w:val="24"/>
        </w:rPr>
        <w:t>.</w:t>
      </w:r>
      <w:r w:rsidR="00085FAD" w:rsidRPr="00085FAD">
        <w:rPr>
          <w:b/>
          <w:sz w:val="24"/>
          <w:szCs w:val="24"/>
        </w:rPr>
        <w:t xml:space="preserve"> </w:t>
      </w:r>
      <w:r w:rsidR="006E218F">
        <w:rPr>
          <w:b/>
          <w:sz w:val="24"/>
          <w:szCs w:val="24"/>
        </w:rPr>
        <w:t>birželio</w:t>
      </w:r>
      <w:r w:rsidR="00085FAD">
        <w:rPr>
          <w:b/>
          <w:sz w:val="24"/>
          <w:szCs w:val="24"/>
        </w:rPr>
        <w:t xml:space="preserve"> mėn. 3</w:t>
      </w:r>
      <w:r w:rsidR="006E218F">
        <w:rPr>
          <w:b/>
          <w:sz w:val="24"/>
          <w:szCs w:val="24"/>
        </w:rPr>
        <w:t>0</w:t>
      </w:r>
      <w:r w:rsidR="00085F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dienai – </w:t>
      </w:r>
      <w:r w:rsidR="006E218F">
        <w:rPr>
          <w:b/>
          <w:sz w:val="24"/>
          <w:szCs w:val="24"/>
        </w:rPr>
        <w:t>653,85</w:t>
      </w:r>
      <w:r>
        <w:rPr>
          <w:b/>
          <w:sz w:val="24"/>
          <w:szCs w:val="24"/>
        </w:rPr>
        <w:t xml:space="preserve">  Eur. Tame skaičiuje:</w:t>
      </w:r>
    </w:p>
    <w:p w14:paraId="460FC97A" w14:textId="77777777" w:rsidR="00366297" w:rsidRDefault="00366297">
      <w:pPr>
        <w:ind w:left="-170"/>
        <w:jc w:val="both"/>
        <w:rPr>
          <w:b/>
          <w:sz w:val="24"/>
          <w:szCs w:val="24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398"/>
        <w:gridCol w:w="398"/>
        <w:gridCol w:w="5488"/>
        <w:gridCol w:w="2824"/>
      </w:tblGrid>
      <w:tr w:rsidR="006E218F" w:rsidRPr="006E218F" w14:paraId="2CB4F1F3" w14:textId="77777777" w:rsidTr="006E218F">
        <w:trPr>
          <w:trHeight w:val="2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5A90B8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E218F">
              <w:rPr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ED3FC" w14:textId="77777777" w:rsidR="006E218F" w:rsidRPr="006E218F" w:rsidRDefault="006E218F" w:rsidP="006E218F">
            <w:pPr>
              <w:widowControl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151 Savivaldybės biudžeto lėšos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895A" w14:textId="77777777" w:rsidR="006E218F" w:rsidRPr="006E218F" w:rsidRDefault="006E218F" w:rsidP="006E218F">
            <w:pPr>
              <w:widowControl/>
              <w:jc w:val="right"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542,91</w:t>
            </w:r>
          </w:p>
        </w:tc>
      </w:tr>
      <w:tr w:rsidR="006E218F" w:rsidRPr="006E218F" w14:paraId="541272E6" w14:textId="77777777" w:rsidTr="006E218F">
        <w:trPr>
          <w:trHeight w:val="38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B2D038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E218F">
              <w:rPr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EABF1F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B2ECBE" w14:textId="77777777" w:rsidR="006E218F" w:rsidRPr="006E218F" w:rsidRDefault="006E218F" w:rsidP="006E218F">
            <w:pPr>
              <w:widowControl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2.2.1.1.1.20. Komunalinių paslaugų įsigijimo išlaidos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A01C3" w14:textId="77777777" w:rsidR="006E218F" w:rsidRPr="006E218F" w:rsidRDefault="006E218F" w:rsidP="006E218F">
            <w:pPr>
              <w:widowControl/>
              <w:jc w:val="right"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168,85</w:t>
            </w:r>
          </w:p>
        </w:tc>
      </w:tr>
      <w:tr w:rsidR="006E218F" w:rsidRPr="006E218F" w14:paraId="54FC865F" w14:textId="77777777" w:rsidTr="006E218F">
        <w:trPr>
          <w:trHeight w:val="37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538515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E218F">
              <w:rPr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253678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A76A24" w14:textId="77777777" w:rsidR="006E218F" w:rsidRPr="006E218F" w:rsidRDefault="006E218F" w:rsidP="006E218F">
            <w:pPr>
              <w:widowControl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2.2.1.1.1.30. Kitų prekių ir paslaugų įsigijimo išlaidos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4BEE8" w14:textId="77777777" w:rsidR="006E218F" w:rsidRPr="006E218F" w:rsidRDefault="006E218F" w:rsidP="006E218F">
            <w:pPr>
              <w:widowControl/>
              <w:jc w:val="right"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374,06</w:t>
            </w:r>
          </w:p>
        </w:tc>
      </w:tr>
      <w:tr w:rsidR="006E218F" w:rsidRPr="006E218F" w14:paraId="39468508" w14:textId="77777777" w:rsidTr="006E218F">
        <w:trPr>
          <w:trHeight w:val="24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E775D0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E218F">
              <w:rPr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9F86EC" w14:textId="77777777" w:rsidR="006E218F" w:rsidRPr="006E218F" w:rsidRDefault="006E218F" w:rsidP="006E218F">
            <w:pPr>
              <w:widowControl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32 Įstaigos pajamų lėšos - atsitiktinės paslaugos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503FA" w14:textId="77777777" w:rsidR="006E218F" w:rsidRPr="006E218F" w:rsidRDefault="006E218F" w:rsidP="006E218F">
            <w:pPr>
              <w:widowControl/>
              <w:jc w:val="right"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110,94</w:t>
            </w:r>
          </w:p>
        </w:tc>
      </w:tr>
      <w:tr w:rsidR="006E218F" w:rsidRPr="006E218F" w14:paraId="767FB472" w14:textId="77777777" w:rsidTr="006E218F">
        <w:trPr>
          <w:trHeight w:val="36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6A5D5E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E218F">
              <w:rPr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8CDAB4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AF1962" w14:textId="77777777" w:rsidR="006E218F" w:rsidRPr="006E218F" w:rsidRDefault="006E218F" w:rsidP="006E218F">
            <w:pPr>
              <w:widowControl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2.2.1.1.1.05. Ryšių įrangos ir paslaugų įsigijimo išlaidos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E7BC9" w14:textId="77777777" w:rsidR="006E218F" w:rsidRPr="006E218F" w:rsidRDefault="006E218F" w:rsidP="006E218F">
            <w:pPr>
              <w:widowControl/>
              <w:jc w:val="right"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26,27</w:t>
            </w:r>
          </w:p>
        </w:tc>
      </w:tr>
      <w:tr w:rsidR="006E218F" w:rsidRPr="006E218F" w14:paraId="26013DD3" w14:textId="77777777" w:rsidTr="006E218F">
        <w:trPr>
          <w:trHeight w:val="39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EF74E4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E218F">
              <w:rPr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640C91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430A4B" w14:textId="77777777" w:rsidR="006E218F" w:rsidRPr="006E218F" w:rsidRDefault="006E218F" w:rsidP="006E218F">
            <w:pPr>
              <w:widowControl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2.2.1.1.1.15. Materialiojo turto paprastojo remonto prekių ir paslaugų įsigijimo išlaidos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202C6" w14:textId="77777777" w:rsidR="006E218F" w:rsidRPr="006E218F" w:rsidRDefault="006E218F" w:rsidP="006E218F">
            <w:pPr>
              <w:widowControl/>
              <w:jc w:val="right"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54,45</w:t>
            </w:r>
          </w:p>
        </w:tc>
      </w:tr>
      <w:tr w:rsidR="006E218F" w:rsidRPr="006E218F" w14:paraId="40C97AC9" w14:textId="77777777" w:rsidTr="006E218F">
        <w:trPr>
          <w:trHeight w:val="42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C22C67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E218F">
              <w:rPr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2E2FFA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36B61" w14:textId="77777777" w:rsidR="006E218F" w:rsidRPr="006E218F" w:rsidRDefault="006E218F" w:rsidP="006E218F">
            <w:pPr>
              <w:widowControl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2.2.1.1.1.21. Informacinių technologijų prekių ir paslaugų įsigijimo išlaidos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2C4D" w14:textId="77777777" w:rsidR="006E218F" w:rsidRPr="006E218F" w:rsidRDefault="006E218F" w:rsidP="006E218F">
            <w:pPr>
              <w:widowControl/>
              <w:jc w:val="right"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8,46</w:t>
            </w:r>
          </w:p>
        </w:tc>
      </w:tr>
      <w:tr w:rsidR="006E218F" w:rsidRPr="006E218F" w14:paraId="4F101311" w14:textId="77777777" w:rsidTr="006E218F">
        <w:trPr>
          <w:trHeight w:val="39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A39248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E218F">
              <w:rPr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2F8190" w14:textId="77777777" w:rsidR="006E218F" w:rsidRPr="006E218F" w:rsidRDefault="006E218F" w:rsidP="006E218F">
            <w:pPr>
              <w:widowControl/>
              <w:jc w:val="center"/>
              <w:rPr>
                <w:b/>
                <w:bCs/>
                <w:color w:val="000000"/>
                <w:lang w:eastAsia="lt-LT"/>
              </w:rPr>
            </w:pPr>
            <w:r w:rsidRPr="006E218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5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8A4DFF" w14:textId="77777777" w:rsidR="006E218F" w:rsidRPr="006E218F" w:rsidRDefault="006E218F" w:rsidP="006E218F">
            <w:pPr>
              <w:widowControl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2.2.1.1.1.30. Kitų prekių ir paslaugų įsigijimo išlaidos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21157" w14:textId="77777777" w:rsidR="006E218F" w:rsidRPr="006E218F" w:rsidRDefault="006E218F" w:rsidP="006E218F">
            <w:pPr>
              <w:widowControl/>
              <w:jc w:val="right"/>
              <w:rPr>
                <w:bCs/>
                <w:color w:val="000000"/>
                <w:lang w:eastAsia="lt-LT"/>
              </w:rPr>
            </w:pPr>
            <w:r w:rsidRPr="006E218F">
              <w:rPr>
                <w:bCs/>
                <w:color w:val="000000"/>
                <w:lang w:eastAsia="lt-LT"/>
              </w:rPr>
              <w:t>21,76</w:t>
            </w:r>
          </w:p>
        </w:tc>
      </w:tr>
    </w:tbl>
    <w:p w14:paraId="6144CFCC" w14:textId="77777777" w:rsidR="00037595" w:rsidRDefault="00037595">
      <w:pPr>
        <w:jc w:val="both"/>
        <w:rPr>
          <w:b/>
          <w:sz w:val="24"/>
          <w:szCs w:val="24"/>
        </w:rPr>
      </w:pPr>
    </w:p>
    <w:p w14:paraId="6B9E7426" w14:textId="77777777" w:rsidR="00037595" w:rsidRPr="00912267" w:rsidRDefault="00037595">
      <w:pPr>
        <w:rPr>
          <w:sz w:val="24"/>
          <w:szCs w:val="24"/>
          <w:lang w:val="uk-UA"/>
        </w:rPr>
      </w:pPr>
    </w:p>
    <w:p w14:paraId="38DABCC2" w14:textId="7B07C0F0" w:rsidR="00037595" w:rsidRDefault="004209D8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</w:t>
      </w:r>
      <w:r w:rsidR="00BF5FAD">
        <w:rPr>
          <w:b/>
          <w:bCs/>
          <w:sz w:val="24"/>
          <w:szCs w:val="24"/>
        </w:rPr>
        <w:t>202</w:t>
      </w:r>
      <w:r w:rsidR="00366297">
        <w:rPr>
          <w:b/>
          <w:bCs/>
          <w:sz w:val="24"/>
          <w:szCs w:val="24"/>
        </w:rPr>
        <w:t>2</w:t>
      </w:r>
      <w:r w:rsidR="00BF5FAD">
        <w:rPr>
          <w:b/>
          <w:bCs/>
          <w:sz w:val="24"/>
          <w:szCs w:val="24"/>
        </w:rPr>
        <w:t xml:space="preserve"> m. </w:t>
      </w:r>
      <w:r w:rsidR="006E218F">
        <w:rPr>
          <w:b/>
          <w:bCs/>
          <w:sz w:val="24"/>
          <w:szCs w:val="24"/>
        </w:rPr>
        <w:t xml:space="preserve">birželio </w:t>
      </w:r>
      <w:r w:rsidR="00BF5FAD">
        <w:rPr>
          <w:b/>
          <w:bCs/>
          <w:sz w:val="24"/>
          <w:szCs w:val="24"/>
        </w:rPr>
        <w:t>3</w:t>
      </w:r>
      <w:r w:rsidR="006E218F">
        <w:rPr>
          <w:b/>
          <w:bCs/>
          <w:sz w:val="24"/>
          <w:szCs w:val="24"/>
        </w:rPr>
        <w:t>0</w:t>
      </w:r>
      <w:r w:rsidR="00BF5FAD">
        <w:rPr>
          <w:b/>
          <w:bCs/>
          <w:sz w:val="24"/>
          <w:szCs w:val="24"/>
        </w:rPr>
        <w:t xml:space="preserve"> d. </w:t>
      </w:r>
      <w:r w:rsidR="00196955">
        <w:rPr>
          <w:b/>
          <w:bCs/>
          <w:sz w:val="24"/>
          <w:szCs w:val="24"/>
        </w:rPr>
        <w:t>0,00</w:t>
      </w:r>
      <w:r w:rsidR="007F46E2">
        <w:rPr>
          <w:b/>
          <w:bCs/>
          <w:sz w:val="24"/>
          <w:szCs w:val="24"/>
        </w:rPr>
        <w:t xml:space="preserve"> Eur</w:t>
      </w:r>
      <w:r>
        <w:rPr>
          <w:b/>
          <w:bCs/>
          <w:sz w:val="24"/>
          <w:szCs w:val="24"/>
        </w:rPr>
        <w:t>, kurį sudaro gautinos įmokos.</w:t>
      </w:r>
    </w:p>
    <w:p w14:paraId="3A882822" w14:textId="1D0624C3" w:rsidR="00037595" w:rsidRDefault="00037595">
      <w:pPr>
        <w:pStyle w:val="Pagrindinistekstas"/>
        <w:jc w:val="both"/>
      </w:pPr>
    </w:p>
    <w:p w14:paraId="0FBD1932" w14:textId="647C4A29" w:rsidR="00CA360C" w:rsidRDefault="00CA360C">
      <w:pPr>
        <w:pStyle w:val="Pagrindinistekstas"/>
        <w:jc w:val="both"/>
      </w:pPr>
    </w:p>
    <w:p w14:paraId="0F35ED2D" w14:textId="22D88881" w:rsidR="00CA360C" w:rsidRDefault="00CA360C">
      <w:pPr>
        <w:pStyle w:val="Pagrindinistekstas"/>
        <w:jc w:val="both"/>
      </w:pPr>
    </w:p>
    <w:p w14:paraId="67F97655" w14:textId="77777777" w:rsidR="00CA360C" w:rsidRDefault="00CA360C">
      <w:pPr>
        <w:pStyle w:val="Pagrindinistekstas"/>
        <w:jc w:val="both"/>
      </w:pPr>
    </w:p>
    <w:p w14:paraId="14786909" w14:textId="11E905A6" w:rsidR="00037595" w:rsidRDefault="004209D8">
      <w:pPr>
        <w:pStyle w:val="Pagrindinistekstas"/>
        <w:tabs>
          <w:tab w:val="left" w:pos="7183"/>
        </w:tabs>
        <w:ind w:left="102"/>
        <w:jc w:val="both"/>
      </w:pPr>
      <w:r>
        <w:t>Direktorė</w:t>
      </w:r>
      <w:r>
        <w:tab/>
      </w:r>
      <w:r w:rsidR="00196955">
        <w:t>Ernesta Šimkienė</w:t>
      </w:r>
    </w:p>
    <w:p w14:paraId="4265BDC3" w14:textId="77777777" w:rsidR="00366297" w:rsidRDefault="00366297">
      <w:pPr>
        <w:pStyle w:val="Pagrindinistekstas"/>
        <w:tabs>
          <w:tab w:val="left" w:pos="7183"/>
        </w:tabs>
        <w:ind w:left="102"/>
        <w:jc w:val="both"/>
      </w:pPr>
    </w:p>
    <w:p w14:paraId="6A623916" w14:textId="77777777" w:rsidR="00037595" w:rsidRDefault="00037595">
      <w:pPr>
        <w:pStyle w:val="Pagrindinistekstas"/>
        <w:jc w:val="both"/>
      </w:pPr>
    </w:p>
    <w:p w14:paraId="671D5C86" w14:textId="28E9B58F" w:rsidR="00366297" w:rsidRDefault="00366297" w:rsidP="00366297">
      <w:pPr>
        <w:pStyle w:val="Pagrindinistekstas"/>
        <w:tabs>
          <w:tab w:val="left" w:pos="7303"/>
        </w:tabs>
      </w:pPr>
      <w:r w:rsidRPr="00DE756C">
        <w:t xml:space="preserve">Šiaulių apskaitos centro vyr. buhalterė </w:t>
      </w:r>
      <w:r>
        <w:t xml:space="preserve">                                                  Stanislava</w:t>
      </w:r>
      <w:r>
        <w:rPr>
          <w:spacing w:val="-3"/>
        </w:rPr>
        <w:t xml:space="preserve"> </w:t>
      </w:r>
      <w:proofErr w:type="spellStart"/>
      <w:r>
        <w:t>Vaičiulienė</w:t>
      </w:r>
      <w:proofErr w:type="spellEnd"/>
      <w:r>
        <w:t xml:space="preserve"> </w:t>
      </w:r>
    </w:p>
    <w:p w14:paraId="6C735BF1" w14:textId="77777777" w:rsidR="00366297" w:rsidRDefault="00366297" w:rsidP="00366297">
      <w:pPr>
        <w:pStyle w:val="Pagrindinistekstas"/>
        <w:tabs>
          <w:tab w:val="left" w:pos="7303"/>
        </w:tabs>
        <w:jc w:val="both"/>
      </w:pPr>
    </w:p>
    <w:p w14:paraId="209B0F89" w14:textId="77777777" w:rsidR="00366297" w:rsidRDefault="00366297" w:rsidP="00366297">
      <w:pPr>
        <w:pStyle w:val="Pagrindinistekstas"/>
        <w:tabs>
          <w:tab w:val="left" w:pos="7303"/>
        </w:tabs>
        <w:ind w:left="102"/>
        <w:jc w:val="both"/>
      </w:pPr>
    </w:p>
    <w:p w14:paraId="5534F162" w14:textId="2E0CBE63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6B1D281F" w14:textId="58AEED8A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58992033" w14:textId="77777777" w:rsidR="00037595" w:rsidRDefault="00037595">
      <w:pPr>
        <w:pStyle w:val="Pagrindinistekstas"/>
        <w:tabs>
          <w:tab w:val="left" w:pos="7303"/>
        </w:tabs>
        <w:jc w:val="both"/>
      </w:pPr>
    </w:p>
    <w:p w14:paraId="49EEC67F" w14:textId="77777777" w:rsidR="006E218F" w:rsidRDefault="006E218F" w:rsidP="006E218F">
      <w:pPr>
        <w:pStyle w:val="Pagrindinistekstas"/>
        <w:tabs>
          <w:tab w:val="left" w:pos="7303"/>
        </w:tabs>
        <w:ind w:left="102"/>
        <w:jc w:val="both"/>
      </w:pPr>
      <w:r>
        <w:rPr>
          <w:sz w:val="22"/>
          <w:szCs w:val="22"/>
        </w:rPr>
        <w:t xml:space="preserve">Buhalterė </w:t>
      </w:r>
      <w:proofErr w:type="spellStart"/>
      <w:r>
        <w:rPr>
          <w:sz w:val="22"/>
          <w:szCs w:val="22"/>
        </w:rPr>
        <w:t>Svitlana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Lepetan</w:t>
      </w:r>
      <w:proofErr w:type="spellEnd"/>
      <w:r>
        <w:rPr>
          <w:sz w:val="22"/>
          <w:szCs w:val="22"/>
        </w:rPr>
        <w:t>,, el. p. svitlana.lepetan@sac.lt</w:t>
      </w:r>
    </w:p>
    <w:p w14:paraId="7D00BC56" w14:textId="1A1C477A" w:rsidR="00037595" w:rsidRDefault="00037595" w:rsidP="006E218F">
      <w:pPr>
        <w:pStyle w:val="Pagrindinistekstas"/>
        <w:tabs>
          <w:tab w:val="left" w:pos="7303"/>
        </w:tabs>
        <w:ind w:left="102"/>
        <w:jc w:val="both"/>
      </w:pPr>
    </w:p>
    <w:sectPr w:rsidR="00037595">
      <w:pgSz w:w="11906" w:h="16838"/>
      <w:pgMar w:top="851" w:right="420" w:bottom="709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7136"/>
    <w:multiLevelType w:val="hybridMultilevel"/>
    <w:tmpl w:val="296A1DF4"/>
    <w:lvl w:ilvl="0" w:tplc="3A2AE0B6">
      <w:start w:val="1"/>
      <w:numFmt w:val="decimal"/>
      <w:lvlText w:val="%1."/>
      <w:lvlJc w:val="left"/>
      <w:pPr>
        <w:ind w:left="19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5"/>
    <w:rsid w:val="00013F33"/>
    <w:rsid w:val="00037595"/>
    <w:rsid w:val="00077641"/>
    <w:rsid w:val="00085FAD"/>
    <w:rsid w:val="000C03B5"/>
    <w:rsid w:val="001160E8"/>
    <w:rsid w:val="0014732C"/>
    <w:rsid w:val="00196955"/>
    <w:rsid w:val="00256309"/>
    <w:rsid w:val="00366297"/>
    <w:rsid w:val="00373981"/>
    <w:rsid w:val="003B1447"/>
    <w:rsid w:val="004209D8"/>
    <w:rsid w:val="004809D2"/>
    <w:rsid w:val="00556D2F"/>
    <w:rsid w:val="00570CA4"/>
    <w:rsid w:val="00687871"/>
    <w:rsid w:val="006940B8"/>
    <w:rsid w:val="006E218F"/>
    <w:rsid w:val="006E54F7"/>
    <w:rsid w:val="00707196"/>
    <w:rsid w:val="0073794B"/>
    <w:rsid w:val="0078560E"/>
    <w:rsid w:val="007E01C8"/>
    <w:rsid w:val="007F46E2"/>
    <w:rsid w:val="008D673C"/>
    <w:rsid w:val="008E16E1"/>
    <w:rsid w:val="00912267"/>
    <w:rsid w:val="009602A4"/>
    <w:rsid w:val="009729EB"/>
    <w:rsid w:val="009A2557"/>
    <w:rsid w:val="009C683E"/>
    <w:rsid w:val="00B0706D"/>
    <w:rsid w:val="00B15AF7"/>
    <w:rsid w:val="00B25FF2"/>
    <w:rsid w:val="00B90836"/>
    <w:rsid w:val="00BA37D2"/>
    <w:rsid w:val="00BD2AF4"/>
    <w:rsid w:val="00BF5FAD"/>
    <w:rsid w:val="00C00D4B"/>
    <w:rsid w:val="00C52068"/>
    <w:rsid w:val="00CA360C"/>
    <w:rsid w:val="00CE0F8E"/>
    <w:rsid w:val="00DE100E"/>
    <w:rsid w:val="00E000B2"/>
    <w:rsid w:val="00E2455C"/>
    <w:rsid w:val="00E41307"/>
    <w:rsid w:val="00EB2ECE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link w:val="Antrat1Diagram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41307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Kompiuteris</cp:lastModifiedBy>
  <cp:revision>2</cp:revision>
  <cp:lastPrinted>2022-07-13T10:48:00Z</cp:lastPrinted>
  <dcterms:created xsi:type="dcterms:W3CDTF">2022-07-15T06:21:00Z</dcterms:created>
  <dcterms:modified xsi:type="dcterms:W3CDTF">2022-07-15T06:21:00Z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