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0881" w14:textId="2BC910F0" w:rsidR="008214B3" w:rsidRPr="00596C25" w:rsidRDefault="003926DA">
      <w:pPr>
        <w:spacing w:line="1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30529BB" wp14:editId="5B9B817B">
            <wp:simplePos x="0" y="0"/>
            <wp:positionH relativeFrom="page">
              <wp:align>center</wp:align>
            </wp:positionH>
            <wp:positionV relativeFrom="paragraph">
              <wp:posOffset>-276225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BC3D5" w14:textId="2C8CACAC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16550267" w14:textId="77777777" w:rsidR="003926DA" w:rsidRDefault="003926DA" w:rsidP="000B7645">
      <w:pPr>
        <w:jc w:val="center"/>
        <w:rPr>
          <w:rFonts w:ascii="Times New Roman" w:hAnsi="Times New Roman" w:cs="Times New Roman"/>
          <w:color w:val="auto"/>
        </w:rPr>
      </w:pPr>
    </w:p>
    <w:p w14:paraId="6E0A6810" w14:textId="77777777" w:rsidR="003926DA" w:rsidRDefault="003926DA" w:rsidP="000B7645">
      <w:pPr>
        <w:jc w:val="center"/>
        <w:rPr>
          <w:rFonts w:ascii="Times New Roman" w:hAnsi="Times New Roman" w:cs="Times New Roman"/>
          <w:color w:val="auto"/>
        </w:rPr>
      </w:pPr>
    </w:p>
    <w:p w14:paraId="0F24A4D7" w14:textId="5649F35F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0012A5">
        <w:rPr>
          <w:rFonts w:ascii="Times New Roman" w:hAnsi="Times New Roman" w:cs="Times New Roman"/>
          <w:color w:val="auto"/>
        </w:rPr>
        <w:t>202</w:t>
      </w:r>
      <w:r w:rsidR="00EF4EC9">
        <w:rPr>
          <w:rFonts w:ascii="Times New Roman" w:hAnsi="Times New Roman" w:cs="Times New Roman"/>
          <w:color w:val="auto"/>
        </w:rPr>
        <w:t>2</w:t>
      </w:r>
      <w:r w:rsidRPr="000012A5">
        <w:rPr>
          <w:rFonts w:ascii="Times New Roman" w:hAnsi="Times New Roman" w:cs="Times New Roman"/>
          <w:color w:val="auto"/>
        </w:rPr>
        <w:t xml:space="preserve"> M. </w:t>
      </w:r>
      <w:r w:rsidR="005259D1">
        <w:rPr>
          <w:rFonts w:ascii="Times New Roman" w:hAnsi="Times New Roman" w:cs="Times New Roman"/>
          <w:color w:val="auto"/>
        </w:rPr>
        <w:t>I</w:t>
      </w:r>
      <w:r w:rsidR="0005686E" w:rsidRPr="000012A5">
        <w:rPr>
          <w:rFonts w:ascii="Times New Roman" w:hAnsi="Times New Roman" w:cs="Times New Roman"/>
          <w:color w:val="auto"/>
        </w:rPr>
        <w:t xml:space="preserve">I </w:t>
      </w:r>
      <w:r w:rsidRPr="000012A5">
        <w:rPr>
          <w:rFonts w:ascii="Times New Roman" w:hAnsi="Times New Roman" w:cs="Times New Roman"/>
          <w:color w:val="auto"/>
        </w:rPr>
        <w:t xml:space="preserve"> KETVIRČIŲ FINANSINIŲ ATASKAITŲ RINKINIO</w:t>
      </w:r>
      <w:r w:rsidRPr="000012A5">
        <w:rPr>
          <w:rFonts w:ascii="Times New Roman" w:hAnsi="Times New Roman" w:cs="Times New Roman"/>
          <w:color w:val="auto"/>
        </w:rPr>
        <w:br/>
      </w:r>
      <w:r w:rsidRPr="00596C25">
        <w:rPr>
          <w:rFonts w:ascii="Times New Roman" w:hAnsi="Times New Roman" w:cs="Times New Roman"/>
        </w:rPr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1" w:name="bookmark3"/>
      <w:bookmarkEnd w:id="1"/>
      <w:r w:rsidRPr="00596C25">
        <w:rPr>
          <w:sz w:val="24"/>
          <w:szCs w:val="24"/>
        </w:rPr>
        <w:t>BENDROJI DALIS</w:t>
      </w:r>
    </w:p>
    <w:p w14:paraId="19601004" w14:textId="1A8607B2" w:rsidR="008214B3" w:rsidRPr="00596C25" w:rsidRDefault="00F05BEC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Šiaulių dailės galerija , įmonės kodas 193309312 , Vilniaus g.245 , Šiauliai  </w:t>
      </w:r>
      <w:r w:rsidR="00AF0354" w:rsidRPr="00596C25">
        <w:rPr>
          <w:sz w:val="24"/>
          <w:szCs w:val="24"/>
        </w:rPr>
        <w:t>(toliau - Įstaiga) bendrosios dalies informacija pateikta 20</w:t>
      </w:r>
      <w:r w:rsidR="00C12247">
        <w:rPr>
          <w:sz w:val="24"/>
          <w:szCs w:val="24"/>
        </w:rPr>
        <w:t>2</w:t>
      </w:r>
      <w:r w:rsidR="00EF4EC9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2" w:name="bookmark4"/>
      <w:bookmarkEnd w:id="2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50515263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EF4EC9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3" w:name="bookmark5"/>
      <w:bookmarkEnd w:id="3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E9B8E44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4" w:name="bookmark6"/>
      <w:bookmarkEnd w:id="4"/>
      <w:r w:rsidRPr="00596C25">
        <w:rPr>
          <w:sz w:val="24"/>
          <w:szCs w:val="24"/>
        </w:rPr>
        <w:t xml:space="preserve"> Nematerialus turtas.</w:t>
      </w:r>
    </w:p>
    <w:p w14:paraId="0F2203DB" w14:textId="28466DC1" w:rsidR="008214B3" w:rsidRPr="00596C2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nematerialus turtas pateiktas likutine verte </w:t>
      </w:r>
      <w:r w:rsidR="00F557F6">
        <w:rPr>
          <w:sz w:val="24"/>
          <w:szCs w:val="24"/>
        </w:rPr>
        <w:t>388,32</w:t>
      </w:r>
      <w:r w:rsidRPr="00596C25">
        <w:rPr>
          <w:sz w:val="24"/>
          <w:szCs w:val="24"/>
        </w:rPr>
        <w:t xml:space="preserve"> Eur.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3777301F" w:rsidR="008214B3" w:rsidRPr="00344763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344763">
              <w:rPr>
                <w:sz w:val="24"/>
                <w:szCs w:val="24"/>
              </w:rPr>
              <w:t>6</w:t>
            </w:r>
            <w:r w:rsidR="00C501A0">
              <w:rPr>
                <w:sz w:val="24"/>
                <w:szCs w:val="24"/>
              </w:rPr>
              <w:t xml:space="preserve"> </w:t>
            </w:r>
            <w:r w:rsidRPr="00344763">
              <w:rPr>
                <w:sz w:val="24"/>
                <w:szCs w:val="24"/>
              </w:rPr>
              <w:t>766,28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495C3998" w:rsidR="008214B3" w:rsidRPr="00344763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6 377,96</w:t>
            </w:r>
          </w:p>
        </w:tc>
      </w:tr>
      <w:tr w:rsidR="008214B3" w:rsidRPr="00596C2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3E068D0E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pirk</w:t>
      </w:r>
      <w:r w:rsidR="000E766C">
        <w:rPr>
          <w:sz w:val="24"/>
          <w:szCs w:val="24"/>
        </w:rPr>
        <w:t>t</w:t>
      </w:r>
      <w:r w:rsidRPr="00596C25">
        <w:rPr>
          <w:sz w:val="24"/>
          <w:szCs w:val="24"/>
        </w:rPr>
        <w:t xml:space="preserve">o nematerialiojo </w:t>
      </w:r>
      <w:r w:rsidR="00EF4EC9" w:rsidRPr="00596C25">
        <w:rPr>
          <w:sz w:val="24"/>
          <w:szCs w:val="24"/>
        </w:rPr>
        <w:t>nebuvo</w:t>
      </w:r>
      <w:r w:rsidRPr="00596C25">
        <w:rPr>
          <w:sz w:val="24"/>
          <w:szCs w:val="24"/>
        </w:rPr>
        <w:t>.</w:t>
      </w:r>
    </w:p>
    <w:p w14:paraId="6C38E023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5CFB8FEE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nematerialiojo turto balansinės vertės pasikeitimą per ataskaitinį laikotarpį įtakojo sukauptas nusidėvėjimas.</w:t>
      </w:r>
    </w:p>
    <w:p w14:paraId="39CD88FC" w14:textId="5866B608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5" w:name="bookmark7"/>
      <w:bookmarkEnd w:id="5"/>
      <w:r w:rsidRPr="00596C25">
        <w:rPr>
          <w:sz w:val="24"/>
          <w:szCs w:val="24"/>
        </w:rPr>
        <w:t xml:space="preserve"> Ilgalaikis materialus turtas.</w:t>
      </w:r>
    </w:p>
    <w:p w14:paraId="1D0CF820" w14:textId="02D6510B" w:rsidR="008214B3" w:rsidRPr="00596C25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ataskaitose ataskaitinio laikotarpio ilgalaikio materialiojo tur</w:t>
      </w:r>
      <w:r w:rsidR="003D0DFD">
        <w:rPr>
          <w:sz w:val="24"/>
          <w:szCs w:val="24"/>
        </w:rPr>
        <w:t>t</w:t>
      </w:r>
      <w:r w:rsidRPr="00596C25">
        <w:rPr>
          <w:sz w:val="24"/>
          <w:szCs w:val="24"/>
        </w:rPr>
        <w:t xml:space="preserve">o likutinė vertė </w:t>
      </w:r>
      <w:r w:rsidR="00F557F6">
        <w:rPr>
          <w:sz w:val="24"/>
          <w:szCs w:val="24"/>
        </w:rPr>
        <w:t>346 521,05</w:t>
      </w:r>
      <w:r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  <w:r w:rsidRPr="00596C25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A0B5FA6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389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940,72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05A44940" w:rsidR="008214B3" w:rsidRPr="00463E6A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57 176,80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1C40A250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769F9241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0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3B6C0D35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24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967,48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590F6E72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15</w:t>
            </w:r>
            <w:r w:rsidR="00F557F6">
              <w:rPr>
                <w:sz w:val="24"/>
                <w:szCs w:val="24"/>
              </w:rPr>
              <w:t> 941,85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5E8B6025" w:rsidR="008214B3" w:rsidRPr="00463E6A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16 409,91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486A3AFB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12</w:t>
            </w:r>
            <w:r w:rsidR="00F557F6">
              <w:rPr>
                <w:sz w:val="24"/>
                <w:szCs w:val="24"/>
              </w:rPr>
              <w:t> 453,50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25C55C1B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4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849,85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72B9415D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4</w:t>
            </w:r>
            <w:r w:rsidR="00F557F6">
              <w:rPr>
                <w:sz w:val="24"/>
                <w:szCs w:val="24"/>
              </w:rPr>
              <w:t> 074,85</w:t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62F181B9" w14:textId="2113FFDA" w:rsidR="00F557F6" w:rsidRPr="00596C25" w:rsidRDefault="00F557F6" w:rsidP="00F557F6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naujo ilgalaikio materialiojo turto </w:t>
      </w:r>
      <w:r>
        <w:rPr>
          <w:sz w:val="24"/>
          <w:szCs w:val="24"/>
        </w:rPr>
        <w:t>už 638,04</w:t>
      </w:r>
      <w:r w:rsidRPr="002F3BFD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</w:t>
      </w:r>
      <w:r>
        <w:rPr>
          <w:sz w:val="24"/>
          <w:szCs w:val="24"/>
        </w:rPr>
        <w:t>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24DC3BCD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8"/>
      <w:bookmarkEnd w:id="6"/>
      <w:r w:rsidRPr="00596C25">
        <w:rPr>
          <w:sz w:val="24"/>
          <w:szCs w:val="24"/>
        </w:rPr>
        <w:t xml:space="preserve"> Biologinis turtas.</w:t>
      </w:r>
    </w:p>
    <w:p w14:paraId="69A1046F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2807063E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7" w:name="bookmark9"/>
      <w:bookmarkEnd w:id="7"/>
      <w:r w:rsidRPr="00596C25">
        <w:rPr>
          <w:sz w:val="24"/>
          <w:szCs w:val="24"/>
        </w:rPr>
        <w:t>Ilgalaikis finansinis turtas.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0338C909" w14:textId="77777777" w:rsidTr="00596C2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4BF4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596499F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A021" w14:textId="77777777" w:rsidR="008214B3" w:rsidRPr="00596C25" w:rsidRDefault="00AF0354">
            <w:pPr>
              <w:pStyle w:val="Other0"/>
              <w:ind w:left="112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E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1C4AECA" w14:textId="77777777" w:rsidTr="00596C2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03B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  <w:r w:rsidR="00CB0B7C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D163E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3C4A" w14:textId="348E6B42" w:rsidR="008214B3" w:rsidRPr="00596C25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3 866,17</w:t>
            </w:r>
          </w:p>
        </w:tc>
      </w:tr>
    </w:tbl>
    <w:p w14:paraId="71722EEE" w14:textId="77777777" w:rsidR="008214B3" w:rsidRPr="00596C25" w:rsidRDefault="008214B3">
      <w:pPr>
        <w:spacing w:after="419" w:line="1" w:lineRule="exact"/>
        <w:rPr>
          <w:rFonts w:ascii="Times New Roman" w:hAnsi="Times New Roman" w:cs="Times New Roman"/>
        </w:rPr>
      </w:pPr>
    </w:p>
    <w:p w14:paraId="447F5F77" w14:textId="4FB6AD06" w:rsidR="008214B3" w:rsidRPr="00596C25" w:rsidRDefault="00AF0354" w:rsidP="00902D8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8" w:name="bookmark10"/>
      <w:bookmarkEnd w:id="8"/>
      <w:r w:rsidRPr="00596C25">
        <w:rPr>
          <w:sz w:val="24"/>
          <w:szCs w:val="24"/>
        </w:rPr>
        <w:t xml:space="preserve"> Atsargos.</w:t>
      </w:r>
    </w:p>
    <w:p w14:paraId="657E4480" w14:textId="483A3794" w:rsidR="008214B3" w:rsidRPr="00596C25" w:rsidRDefault="00AF0354" w:rsidP="00902D83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įstaiga medžiagų, žaliavų ir ūkinio inventoriaus </w:t>
      </w:r>
      <w:r w:rsidR="00864D5B">
        <w:rPr>
          <w:sz w:val="24"/>
          <w:szCs w:val="24"/>
        </w:rPr>
        <w:t>likutinė vertė  0,00 Eur</w:t>
      </w:r>
    </w:p>
    <w:p w14:paraId="3816CE66" w14:textId="5D67F28C" w:rsidR="008214B3" w:rsidRPr="00596C25" w:rsidRDefault="00EF4EC9" w:rsidP="00EF4EC9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EF4EC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 </w:t>
      </w:r>
      <w:r w:rsidR="00AF0354" w:rsidRPr="00596C25">
        <w:rPr>
          <w:sz w:val="24"/>
          <w:szCs w:val="24"/>
        </w:rPr>
        <w:t>Išankstiniai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6AB88505" w:rsidR="008214B3" w:rsidRPr="00411D47" w:rsidRDefault="00AF0354">
      <w:pPr>
        <w:pStyle w:val="Tablecaption0"/>
        <w:ind w:left="403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lastRenderedPageBreak/>
        <w:t xml:space="preserve">• Ateinančių laikotarpių sąnaudos </w:t>
      </w:r>
      <w:r w:rsidR="00F557F6">
        <w:rPr>
          <w:color w:val="auto"/>
          <w:sz w:val="24"/>
          <w:szCs w:val="24"/>
        </w:rPr>
        <w:t>49</w:t>
      </w:r>
      <w:r w:rsidR="00864D5B" w:rsidRPr="00411D47">
        <w:rPr>
          <w:color w:val="auto"/>
          <w:sz w:val="24"/>
          <w:szCs w:val="24"/>
        </w:rPr>
        <w:t>,00</w:t>
      </w:r>
      <w:r w:rsidRPr="00411D47">
        <w:rPr>
          <w:color w:val="auto"/>
          <w:sz w:val="24"/>
          <w:szCs w:val="24"/>
        </w:rPr>
        <w:t>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EF4EC9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5FB0D6" w14:textId="77777777" w:rsidTr="00EF4EC9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6F7A869" w:rsidR="008214B3" w:rsidRPr="00596C25" w:rsidRDefault="00EF4EC9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79F1D886" w:rsidR="008214B3" w:rsidRPr="00596C25" w:rsidRDefault="00F557F6" w:rsidP="00F557F6">
            <w:pPr>
              <w:pStyle w:val="Other0"/>
              <w:ind w:left="125"/>
              <w:rPr>
                <w:sz w:val="24"/>
                <w:szCs w:val="24"/>
              </w:rPr>
            </w:pPr>
            <w:r w:rsidRPr="00F557F6">
              <w:rPr>
                <w:sz w:val="24"/>
                <w:szCs w:val="24"/>
              </w:rPr>
              <w:t>UAB Liubitas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4832C1D6" w:rsidR="008214B3" w:rsidRPr="00596C25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07FFAB6C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4809FF">
        <w:rPr>
          <w:sz w:val="24"/>
          <w:szCs w:val="24"/>
        </w:rPr>
        <w:t>750,00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06A54A1C" w:rsidR="008214B3" w:rsidRPr="00596C25" w:rsidRDefault="00F557F6" w:rsidP="00601E0D">
            <w:pPr>
              <w:pStyle w:val="Other0"/>
              <w:rPr>
                <w:sz w:val="24"/>
                <w:szCs w:val="24"/>
              </w:rPr>
            </w:pPr>
            <w:r w:rsidRPr="00F557F6">
              <w:rPr>
                <w:sz w:val="24"/>
                <w:szCs w:val="24"/>
              </w:rPr>
              <w:t>UAB Muzikos faktorius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1E03AE24" w:rsidR="008214B3" w:rsidRPr="00596C25" w:rsidRDefault="00F557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57D17C3F" w:rsidR="008214B3" w:rsidRPr="00596C25" w:rsidRDefault="002341A4" w:rsidP="00902D8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 w:rsidR="00864D5B" w:rsidRPr="002341A4">
        <w:rPr>
          <w:bCs/>
          <w:sz w:val="24"/>
          <w:szCs w:val="24"/>
        </w:rPr>
        <w:t>P</w:t>
      </w:r>
      <w:r w:rsidR="00AF0354" w:rsidRPr="00596C25">
        <w:rPr>
          <w:sz w:val="24"/>
          <w:szCs w:val="24"/>
        </w:rPr>
        <w:t>er vienus metus gautinos sumos.</w:t>
      </w:r>
    </w:p>
    <w:p w14:paraId="7F1661DB" w14:textId="7E85CCDF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6016F3">
        <w:rPr>
          <w:rFonts w:ascii="Times New Roman" w:hAnsi="Times New Roman" w:cs="Times New Roman"/>
          <w:color w:val="auto"/>
        </w:rPr>
        <w:t>34 358,14</w:t>
      </w:r>
      <w:r w:rsidRPr="003D0DFD">
        <w:rPr>
          <w:rFonts w:ascii="Times New Roman" w:hAnsi="Times New Roman" w:cs="Times New Roman"/>
          <w:color w:val="auto"/>
        </w:rPr>
        <w:t xml:space="preserve"> </w:t>
      </w:r>
      <w:r w:rsidRPr="00902D83">
        <w:rPr>
          <w:rFonts w:ascii="Times New Roman" w:hAnsi="Times New Roman" w:cs="Times New Roman"/>
        </w:rPr>
        <w:t>Eur, iš jų:</w:t>
      </w:r>
    </w:p>
    <w:p w14:paraId="18B50B8B" w14:textId="34B1F1BE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Gautinos sumos už turto naudojimą, parduotas prekes, turtą, paslaugas </w:t>
      </w:r>
      <w:r w:rsidR="004A5CEA">
        <w:rPr>
          <w:sz w:val="24"/>
          <w:szCs w:val="24"/>
        </w:rPr>
        <w:t>0</w:t>
      </w:r>
      <w:r w:rsidR="00864D5B">
        <w:rPr>
          <w:sz w:val="24"/>
          <w:szCs w:val="24"/>
        </w:rPr>
        <w:t>,00</w:t>
      </w:r>
      <w:r w:rsidRPr="00596C25">
        <w:rPr>
          <w:sz w:val="24"/>
          <w:szCs w:val="24"/>
        </w:rPr>
        <w:t xml:space="preserve"> Eur</w:t>
      </w:r>
      <w:r w:rsidR="00B376B3">
        <w:rPr>
          <w:sz w:val="24"/>
          <w:szCs w:val="24"/>
        </w:rPr>
        <w:t>.</w:t>
      </w:r>
    </w:p>
    <w:p w14:paraId="593BE438" w14:textId="77777777" w:rsidR="00CB0B7C" w:rsidRPr="00352E9B" w:rsidRDefault="00CB0B7C">
      <w:pPr>
        <w:pStyle w:val="Tablecaption0"/>
        <w:ind w:left="346"/>
        <w:rPr>
          <w:color w:val="FF0000"/>
          <w:sz w:val="24"/>
          <w:szCs w:val="24"/>
        </w:rPr>
      </w:pPr>
    </w:p>
    <w:p w14:paraId="69AF3120" w14:textId="7A9EC046" w:rsidR="008214B3" w:rsidRPr="00D158B0" w:rsidRDefault="00AF0354">
      <w:pPr>
        <w:pStyle w:val="Tablecaption0"/>
        <w:ind w:left="346"/>
        <w:rPr>
          <w:color w:val="auto"/>
          <w:sz w:val="24"/>
          <w:szCs w:val="24"/>
        </w:rPr>
      </w:pPr>
      <w:r w:rsidRPr="00D158B0">
        <w:rPr>
          <w:color w:val="auto"/>
          <w:sz w:val="24"/>
          <w:szCs w:val="24"/>
        </w:rPr>
        <w:t>• Sukauptos gautinos sumos</w:t>
      </w:r>
      <w:r w:rsidR="000D67BC">
        <w:rPr>
          <w:color w:val="auto"/>
          <w:sz w:val="24"/>
          <w:szCs w:val="24"/>
        </w:rPr>
        <w:t xml:space="preserve"> </w:t>
      </w:r>
      <w:r w:rsidR="006016F3">
        <w:rPr>
          <w:color w:val="auto"/>
          <w:sz w:val="24"/>
          <w:szCs w:val="24"/>
        </w:rPr>
        <w:t>34 141,14</w:t>
      </w:r>
      <w:r w:rsidR="000D67BC">
        <w:rPr>
          <w:color w:val="auto"/>
          <w:sz w:val="24"/>
          <w:szCs w:val="24"/>
        </w:rPr>
        <w:t xml:space="preserve"> </w:t>
      </w:r>
      <w:r w:rsidR="0058487F">
        <w:rPr>
          <w:color w:val="auto"/>
          <w:sz w:val="24"/>
          <w:szCs w:val="24"/>
        </w:rPr>
        <w:t xml:space="preserve"> </w:t>
      </w:r>
      <w:r w:rsidRPr="00D158B0">
        <w:rPr>
          <w:color w:val="auto"/>
          <w:sz w:val="24"/>
          <w:szCs w:val="24"/>
        </w:rPr>
        <w:t>Eur:</w:t>
      </w:r>
    </w:p>
    <w:p w14:paraId="00FC9157" w14:textId="77777777" w:rsidR="00CB0B7C" w:rsidRPr="00D158B0" w:rsidRDefault="00CB0B7C">
      <w:pPr>
        <w:pStyle w:val="Tablecaption0"/>
        <w:ind w:left="346"/>
        <w:rPr>
          <w:color w:val="auto"/>
          <w:sz w:val="24"/>
          <w:szCs w:val="24"/>
        </w:rPr>
      </w:pPr>
    </w:p>
    <w:p w14:paraId="74605B9E" w14:textId="77777777" w:rsidR="008214B3" w:rsidRPr="00D158B0" w:rsidRDefault="008214B3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D158B0" w14:paraId="41E7B4EF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D158B0" w:rsidRDefault="00AF0354">
            <w:pPr>
              <w:pStyle w:val="Other0"/>
              <w:spacing w:after="40"/>
              <w:ind w:firstLine="18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Eil.</w:t>
            </w:r>
          </w:p>
          <w:p w14:paraId="4F6E8F14" w14:textId="77777777" w:rsidR="008214B3" w:rsidRPr="00D158B0" w:rsidRDefault="00AF0354">
            <w:pPr>
              <w:pStyle w:val="Other0"/>
              <w:ind w:firstLine="18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D158B0" w:rsidRDefault="00AF0354">
            <w:pPr>
              <w:pStyle w:val="Other0"/>
              <w:ind w:left="10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D158B0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8214B3" w:rsidRPr="00D158B0" w14:paraId="75A3E3FF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69352927" w:rsidR="008214B3" w:rsidRPr="00D158B0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18 313,81</w:t>
            </w:r>
          </w:p>
        </w:tc>
      </w:tr>
      <w:tr w:rsidR="008214B3" w:rsidRPr="00D158B0" w14:paraId="4F91A982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49A62357" w:rsidR="008214B3" w:rsidRPr="00D158B0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3 004,51</w:t>
            </w:r>
          </w:p>
        </w:tc>
      </w:tr>
      <w:tr w:rsidR="008214B3" w:rsidRPr="00D158B0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1255EB1F" w:rsidR="008214B3" w:rsidRPr="00D158B0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2 071,87</w:t>
            </w:r>
          </w:p>
        </w:tc>
      </w:tr>
      <w:tr w:rsidR="008214B3" w:rsidRPr="00D158B0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29286A72" w:rsidR="008214B3" w:rsidRPr="00D158B0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7 682,38</w:t>
            </w:r>
          </w:p>
        </w:tc>
      </w:tr>
      <w:tr w:rsidR="008214B3" w:rsidRPr="00D158B0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57D34F95" w:rsidR="008214B3" w:rsidRPr="00D158B0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693,85</w:t>
            </w:r>
          </w:p>
        </w:tc>
      </w:tr>
      <w:tr w:rsidR="008214B3" w:rsidRPr="00D158B0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D158B0" w:rsidRDefault="00AF0354" w:rsidP="00CB0B7C">
            <w:pPr>
              <w:pStyle w:val="Other0"/>
              <w:spacing w:line="305" w:lineRule="auto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44B146F0" w:rsidR="008214B3" w:rsidRPr="00D158B0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2 374,72</w:t>
            </w:r>
          </w:p>
        </w:tc>
      </w:tr>
    </w:tbl>
    <w:p w14:paraId="1493B67C" w14:textId="77777777" w:rsidR="00CB0B7C" w:rsidRPr="00352E9B" w:rsidRDefault="00CB0B7C">
      <w:pPr>
        <w:pStyle w:val="Tablecaption0"/>
        <w:ind w:left="346"/>
        <w:rPr>
          <w:color w:val="FF0000"/>
          <w:sz w:val="24"/>
          <w:szCs w:val="24"/>
        </w:rPr>
      </w:pPr>
    </w:p>
    <w:p w14:paraId="01CC804D" w14:textId="065CE329" w:rsidR="008214B3" w:rsidRPr="00411D47" w:rsidRDefault="00AF0354">
      <w:pPr>
        <w:pStyle w:val="Tablecaption0"/>
        <w:ind w:left="346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• Kitos gautinos sumos sudaro </w:t>
      </w:r>
      <w:r w:rsidR="006016F3">
        <w:rPr>
          <w:color w:val="auto"/>
          <w:sz w:val="24"/>
          <w:szCs w:val="24"/>
        </w:rPr>
        <w:t>217</w:t>
      </w:r>
      <w:r w:rsidR="00864D5B" w:rsidRPr="00411D47">
        <w:rPr>
          <w:color w:val="auto"/>
          <w:sz w:val="24"/>
          <w:szCs w:val="24"/>
        </w:rPr>
        <w:t>,00</w:t>
      </w:r>
      <w:r w:rsidRPr="00411D47">
        <w:rPr>
          <w:color w:val="auto"/>
          <w:sz w:val="24"/>
          <w:szCs w:val="24"/>
        </w:rPr>
        <w:t xml:space="preserve"> Eur:</w:t>
      </w:r>
    </w:p>
    <w:p w14:paraId="1D62C7DE" w14:textId="77777777" w:rsidR="00CB0B7C" w:rsidRPr="00411D47" w:rsidRDefault="00CB0B7C">
      <w:pPr>
        <w:pStyle w:val="Tablecaption0"/>
        <w:ind w:left="346"/>
        <w:rPr>
          <w:color w:val="auto"/>
          <w:sz w:val="24"/>
          <w:szCs w:val="24"/>
        </w:rPr>
      </w:pPr>
    </w:p>
    <w:p w14:paraId="719A4479" w14:textId="77777777" w:rsidR="008214B3" w:rsidRPr="00411D47" w:rsidRDefault="008214B3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411D47" w:rsidRPr="00411D47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411D47" w:rsidRDefault="00AF0354">
            <w:pPr>
              <w:pStyle w:val="Other0"/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Eil.</w:t>
            </w:r>
          </w:p>
          <w:p w14:paraId="64C7CB67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Pr="00411D47" w:rsidRDefault="00CB0B7C" w:rsidP="00CB0B7C">
            <w:pPr>
              <w:pStyle w:val="Other0"/>
              <w:spacing w:line="298" w:lineRule="auto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Tiekėjai</w:t>
            </w:r>
          </w:p>
          <w:p w14:paraId="3E60B89B" w14:textId="77777777" w:rsidR="008214B3" w:rsidRPr="00411D47" w:rsidRDefault="00AF0354">
            <w:pPr>
              <w:pStyle w:val="Other0"/>
              <w:spacing w:line="298" w:lineRule="auto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411D47" w:rsidRPr="00411D47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2A507F90" w:rsidR="008214B3" w:rsidRPr="00411D47" w:rsidRDefault="006016F3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6016F3">
              <w:rPr>
                <w:color w:val="auto"/>
                <w:sz w:val="24"/>
                <w:szCs w:val="24"/>
              </w:rPr>
              <w:t>Šiaulių Gegužių progimnazija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127EE9BC" w:rsidR="008214B3" w:rsidRPr="00411D47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24,00</w:t>
            </w:r>
          </w:p>
        </w:tc>
      </w:tr>
      <w:tr w:rsidR="006016F3" w:rsidRPr="00411D47" w14:paraId="6BDB948B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BEF73" w14:textId="3B21C653" w:rsidR="006016F3" w:rsidRPr="00411D47" w:rsidRDefault="007E0987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DC4E0" w14:textId="4E2993F5" w:rsidR="006016F3" w:rsidRPr="006016F3" w:rsidRDefault="006016F3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6016F3">
              <w:rPr>
                <w:color w:val="auto"/>
                <w:sz w:val="24"/>
                <w:szCs w:val="24"/>
              </w:rPr>
              <w:t>Šiaulių Saulėtekio gimnazija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6A4C3" w14:textId="0AC836B0" w:rsidR="006016F3" w:rsidRDefault="006016F3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150,00</w:t>
            </w:r>
          </w:p>
        </w:tc>
      </w:tr>
      <w:tr w:rsidR="007E0987" w:rsidRPr="00411D47" w14:paraId="53ED3D24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1F5BD" w14:textId="37BC4CBB" w:rsidR="007E0987" w:rsidRDefault="007E0987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D15AC" w14:textId="2CD772BB" w:rsidR="007E0987" w:rsidRPr="006016F3" w:rsidRDefault="007E0987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7E0987">
              <w:rPr>
                <w:color w:val="auto"/>
                <w:sz w:val="24"/>
                <w:szCs w:val="24"/>
              </w:rPr>
              <w:t>Lietuvos mokinių neformaliojo švietimo centras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5424B" w14:textId="4E58B704" w:rsidR="007E0987" w:rsidRDefault="007E0987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43,00</w:t>
            </w:r>
          </w:p>
        </w:tc>
      </w:tr>
    </w:tbl>
    <w:p w14:paraId="5A720831" w14:textId="77777777" w:rsidR="00CB0B7C" w:rsidRPr="00352E9B" w:rsidRDefault="00CB0B7C">
      <w:pPr>
        <w:pStyle w:val="Tablecaption0"/>
        <w:rPr>
          <w:b/>
          <w:bCs/>
          <w:color w:val="FF0000"/>
          <w:sz w:val="24"/>
          <w:szCs w:val="24"/>
        </w:rPr>
      </w:pPr>
    </w:p>
    <w:p w14:paraId="63B135F6" w14:textId="18C4D345" w:rsidR="008214B3" w:rsidRPr="00411D47" w:rsidRDefault="00352E9B" w:rsidP="00CB0B7C">
      <w:pPr>
        <w:pStyle w:val="Tablecaption0"/>
        <w:jc w:val="both"/>
        <w:rPr>
          <w:color w:val="auto"/>
          <w:sz w:val="24"/>
          <w:szCs w:val="24"/>
        </w:rPr>
      </w:pPr>
      <w:r w:rsidRPr="00411D47">
        <w:rPr>
          <w:b/>
          <w:bCs/>
          <w:color w:val="auto"/>
          <w:sz w:val="24"/>
          <w:szCs w:val="24"/>
        </w:rPr>
        <w:t>8</w:t>
      </w:r>
      <w:r w:rsidR="00AF0354" w:rsidRPr="00411D47">
        <w:rPr>
          <w:b/>
          <w:bCs/>
          <w:color w:val="auto"/>
          <w:sz w:val="24"/>
          <w:szCs w:val="24"/>
        </w:rPr>
        <w:t xml:space="preserve">. </w:t>
      </w:r>
      <w:r w:rsidR="00AF0354" w:rsidRPr="00411D47">
        <w:rPr>
          <w:color w:val="auto"/>
          <w:sz w:val="24"/>
          <w:szCs w:val="24"/>
        </w:rPr>
        <w:t xml:space="preserve"> Pinigai ir pinigų ekvivalentai.</w:t>
      </w:r>
    </w:p>
    <w:p w14:paraId="2070095E" w14:textId="77777777" w:rsidR="008214B3" w:rsidRPr="00411D47" w:rsidRDefault="008214B3" w:rsidP="00CB0B7C">
      <w:pPr>
        <w:spacing w:after="119" w:line="1" w:lineRule="exact"/>
        <w:jc w:val="both"/>
        <w:rPr>
          <w:rFonts w:ascii="Times New Roman" w:hAnsi="Times New Roman" w:cs="Times New Roman"/>
          <w:color w:val="auto"/>
        </w:rPr>
      </w:pPr>
    </w:p>
    <w:p w14:paraId="05241D50" w14:textId="11F53E24" w:rsidR="008214B3" w:rsidRPr="00411D47" w:rsidRDefault="00AF0354" w:rsidP="00CB0B7C">
      <w:pPr>
        <w:pStyle w:val="Pagrindinistekstas"/>
        <w:spacing w:after="0" w:line="396" w:lineRule="auto"/>
        <w:ind w:firstLine="440"/>
        <w:jc w:val="both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Piniginių lėšų likutį </w:t>
      </w:r>
      <w:r w:rsidR="007E0987">
        <w:rPr>
          <w:color w:val="auto"/>
          <w:sz w:val="24"/>
          <w:szCs w:val="24"/>
        </w:rPr>
        <w:t>29 854,00</w:t>
      </w:r>
      <w:r w:rsidRPr="00411D47">
        <w:rPr>
          <w:color w:val="auto"/>
          <w:sz w:val="24"/>
          <w:szCs w:val="24"/>
        </w:rPr>
        <w:t xml:space="preserve"> Eur ataskaitinio laikotarpio pabaigai sudaro pinigai banko sąskaitose.</w:t>
      </w:r>
    </w:p>
    <w:p w14:paraId="55854873" w14:textId="0AA85AD8" w:rsidR="008214B3" w:rsidRPr="00596C25" w:rsidRDefault="00AF0354" w:rsidP="00352E9B">
      <w:pPr>
        <w:pStyle w:val="Pagrindinistekstas"/>
        <w:numPr>
          <w:ilvl w:val="0"/>
          <w:numId w:val="6"/>
        </w:numPr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9" w:name="bookmark11"/>
      <w:bookmarkEnd w:id="9"/>
      <w:r w:rsidRPr="00596C25">
        <w:rPr>
          <w:sz w:val="24"/>
          <w:szCs w:val="24"/>
        </w:rPr>
        <w:t xml:space="preserve"> Finansavimo sumos.</w:t>
      </w:r>
    </w:p>
    <w:p w14:paraId="75393B11" w14:textId="49B0D83D" w:rsidR="008214B3" w:rsidRPr="00596C2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Ataskaitinio laikotarpio pabaiga</w:t>
      </w:r>
      <w:r w:rsidR="001052C3">
        <w:rPr>
          <w:sz w:val="24"/>
          <w:szCs w:val="24"/>
        </w:rPr>
        <w:t xml:space="preserve">i finansavimo sumų likutis yra </w:t>
      </w:r>
      <w:r w:rsidR="007E0987">
        <w:rPr>
          <w:sz w:val="24"/>
          <w:szCs w:val="24"/>
        </w:rPr>
        <w:t>363 372,75</w:t>
      </w:r>
      <w:r w:rsidRPr="00596C25">
        <w:rPr>
          <w:sz w:val="24"/>
          <w:szCs w:val="24"/>
        </w:rPr>
        <w:t xml:space="preserve"> Eur</w:t>
      </w:r>
      <w:r w:rsidR="00D158B0">
        <w:rPr>
          <w:sz w:val="24"/>
          <w:szCs w:val="24"/>
        </w:rPr>
        <w:t>.</w:t>
      </w:r>
      <w:r w:rsidRPr="00596C25">
        <w:rPr>
          <w:sz w:val="24"/>
          <w:szCs w:val="24"/>
        </w:rPr>
        <w:t xml:space="preserve">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1CDEEF5F" w:rsidR="008214B3" w:rsidRPr="00596C25" w:rsidRDefault="007E0987" w:rsidP="0010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22 227,03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6CAFFFD8" w:rsidR="008214B3" w:rsidRPr="00596C25" w:rsidRDefault="007E0987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305 682,48</w:t>
            </w:r>
          </w:p>
        </w:tc>
      </w:tr>
      <w:tr w:rsidR="001052C3" w:rsidRPr="00596C25" w14:paraId="07DFDDB5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FF532" w14:textId="3BBB3EDD" w:rsidR="001052C3" w:rsidRPr="00596C25" w:rsidRDefault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E563B" w14:textId="7B7CEFA7" w:rsidR="001052C3" w:rsidRPr="00596C25" w:rsidRDefault="001052C3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Europos sąjungos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EF1D1" w14:textId="0A3333DE" w:rsidR="001052C3" w:rsidRPr="00596C25" w:rsidRDefault="001052C3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2C3" w:rsidRPr="00596C25" w14:paraId="4B71F822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8ACB0" w14:textId="2F8FC3A1" w:rsidR="001052C3" w:rsidRPr="00596C25" w:rsidRDefault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5ACDD" w14:textId="5D2527AA" w:rsidR="001052C3" w:rsidRPr="00596C25" w:rsidRDefault="001052C3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545B" w14:textId="5AF0301C" w:rsidR="001052C3" w:rsidRPr="00596C25" w:rsidRDefault="007E0987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35 463,24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6D2C5193" w14:textId="40056ECF" w:rsidR="001052C3" w:rsidRPr="00596C2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neatlygintinai gautas turtas už 0 Eur</w:t>
      </w:r>
      <w:r w:rsidR="000E766C">
        <w:rPr>
          <w:sz w:val="24"/>
          <w:szCs w:val="24"/>
        </w:rPr>
        <w:t>.</w:t>
      </w:r>
    </w:p>
    <w:p w14:paraId="7415AF93" w14:textId="55BA3D6E" w:rsidR="008214B3" w:rsidRPr="00596C25" w:rsidRDefault="00352E9B" w:rsidP="00352E9B">
      <w:pPr>
        <w:pStyle w:val="Pagrindinistekstas"/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10" w:name="bookmark12"/>
      <w:bookmarkEnd w:id="10"/>
      <w:r>
        <w:rPr>
          <w:sz w:val="24"/>
          <w:szCs w:val="24"/>
        </w:rPr>
        <w:t>10.</w:t>
      </w:r>
      <w:r w:rsidR="00AF0354" w:rsidRPr="00596C25">
        <w:rPr>
          <w:sz w:val="24"/>
          <w:szCs w:val="24"/>
        </w:rPr>
        <w:t xml:space="preserve"> Atidėjiniai.</w:t>
      </w:r>
    </w:p>
    <w:p w14:paraId="7EFD8818" w14:textId="7BD188A2" w:rsidR="00CB0B7C" w:rsidRPr="00D86093" w:rsidRDefault="00AF0354">
      <w:pPr>
        <w:pStyle w:val="Pagrindinistekstas"/>
        <w:spacing w:after="180"/>
        <w:jc w:val="both"/>
        <w:rPr>
          <w:color w:val="auto"/>
          <w:sz w:val="24"/>
          <w:szCs w:val="24"/>
        </w:rPr>
      </w:pPr>
      <w:r w:rsidRPr="00D86093">
        <w:rPr>
          <w:color w:val="auto"/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 w:rsidR="00D86093" w:rsidRPr="00D86093">
        <w:rPr>
          <w:color w:val="auto"/>
          <w:sz w:val="24"/>
          <w:szCs w:val="24"/>
        </w:rPr>
        <w:t>3</w:t>
      </w:r>
      <w:r w:rsidR="00C501A0">
        <w:rPr>
          <w:color w:val="auto"/>
          <w:sz w:val="24"/>
          <w:szCs w:val="24"/>
        </w:rPr>
        <w:t xml:space="preserve"> </w:t>
      </w:r>
      <w:r w:rsidR="00D86093" w:rsidRPr="00D86093">
        <w:rPr>
          <w:color w:val="auto"/>
          <w:sz w:val="24"/>
          <w:szCs w:val="24"/>
        </w:rPr>
        <w:lastRenderedPageBreak/>
        <w:t>866,17</w:t>
      </w:r>
      <w:r w:rsidRPr="00D86093">
        <w:rPr>
          <w:color w:val="auto"/>
          <w:sz w:val="24"/>
          <w:szCs w:val="24"/>
        </w:rPr>
        <w:t xml:space="preserve"> E</w:t>
      </w:r>
      <w:r w:rsidR="001052C3" w:rsidRPr="00D86093">
        <w:rPr>
          <w:color w:val="auto"/>
          <w:sz w:val="24"/>
          <w:szCs w:val="24"/>
        </w:rPr>
        <w:t>u</w:t>
      </w:r>
      <w:r w:rsidRPr="00D86093">
        <w:rPr>
          <w:color w:val="auto"/>
          <w:sz w:val="24"/>
          <w:szCs w:val="24"/>
        </w:rPr>
        <w:t>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2E9AC19E" w:rsidR="008214B3" w:rsidRPr="00596C25" w:rsidRDefault="00352E9B" w:rsidP="00352E9B">
      <w:pPr>
        <w:pStyle w:val="Pagrindinistekstas"/>
        <w:tabs>
          <w:tab w:val="left" w:pos="478"/>
        </w:tabs>
        <w:spacing w:line="240" w:lineRule="auto"/>
        <w:rPr>
          <w:sz w:val="24"/>
          <w:szCs w:val="24"/>
        </w:rPr>
      </w:pPr>
      <w:bookmarkStart w:id="11" w:name="bookmark13"/>
      <w:bookmarkEnd w:id="11"/>
      <w:r>
        <w:rPr>
          <w:sz w:val="24"/>
          <w:szCs w:val="24"/>
        </w:rPr>
        <w:t>11.</w:t>
      </w:r>
      <w:r w:rsidR="00AF0354" w:rsidRPr="00596C25">
        <w:rPr>
          <w:sz w:val="24"/>
          <w:szCs w:val="24"/>
        </w:rPr>
        <w:t>Trumpalaikiai įsipareigojimai:</w:t>
      </w:r>
    </w:p>
    <w:p w14:paraId="40CC34A8" w14:textId="7F04BFC8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7E0987">
        <w:rPr>
          <w:sz w:val="24"/>
          <w:szCs w:val="24"/>
        </w:rPr>
        <w:t>653,85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D158B0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D158B0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32AB41DB" w:rsidR="008214B3" w:rsidRPr="00523885" w:rsidRDefault="00523885" w:rsidP="00CB0B7C">
            <w:pPr>
              <w:pStyle w:val="Other0"/>
              <w:ind w:left="125"/>
              <w:rPr>
                <w:rFonts w:ascii="Times" w:hAnsi="Times"/>
                <w:sz w:val="24"/>
                <w:szCs w:val="24"/>
              </w:rPr>
            </w:pPr>
            <w:r w:rsidRPr="00523885">
              <w:rPr>
                <w:rFonts w:ascii="Times" w:eastAsia="Microsoft Sans Serif" w:hAnsi="Times" w:cs="Microsoft Sans Serif"/>
                <w:sz w:val="24"/>
                <w:szCs w:val="20"/>
              </w:rPr>
              <w:t>AB Energijos skirstymo operatorius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2B2E2383" w:rsidR="008214B3" w:rsidRPr="00596C25" w:rsidRDefault="007E098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70,29</w:t>
            </w:r>
          </w:p>
        </w:tc>
      </w:tr>
      <w:tr w:rsidR="008214B3" w:rsidRPr="00596C25" w14:paraId="6431C601" w14:textId="77777777" w:rsidTr="00D158B0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6CC62470" w:rsidR="008214B3" w:rsidRPr="00596C25" w:rsidRDefault="007E0987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7E0987">
              <w:rPr>
                <w:sz w:val="24"/>
                <w:szCs w:val="24"/>
              </w:rPr>
              <w:t>UAB Smagurių namai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6546DDFA" w:rsidR="00523885" w:rsidRPr="00596C25" w:rsidRDefault="007E098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68,56</w:t>
            </w:r>
          </w:p>
        </w:tc>
      </w:tr>
      <w:tr w:rsidR="008214B3" w:rsidRPr="00596C25" w14:paraId="05F724EA" w14:textId="77777777" w:rsidTr="00D158B0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485DFE6C" w:rsidR="008214B3" w:rsidRPr="00596C25" w:rsidRDefault="00D158B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4907FDDC" w:rsidR="008214B3" w:rsidRPr="00596C25" w:rsidRDefault="0052388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UAB "Ignitis"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6097DC3E" w:rsidR="008214B3" w:rsidRPr="00596C25" w:rsidRDefault="007E098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74,46</w:t>
            </w:r>
          </w:p>
        </w:tc>
      </w:tr>
      <w:tr w:rsidR="00523885" w:rsidRPr="00596C25" w14:paraId="3057C749" w14:textId="77777777" w:rsidTr="00D158B0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1B4AD" w14:textId="7E01E986" w:rsidR="00523885" w:rsidRPr="00596C25" w:rsidRDefault="00D158B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388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D3986" w14:textId="4A18A879" w:rsidR="00523885" w:rsidRDefault="007E0987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7E0987">
              <w:rPr>
                <w:sz w:val="24"/>
                <w:szCs w:val="24"/>
              </w:rPr>
              <w:t>UAB "Šiaulių liftas"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9A14" w14:textId="784E3B6E" w:rsidR="00523885" w:rsidRDefault="007E098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54,45</w:t>
            </w:r>
          </w:p>
        </w:tc>
      </w:tr>
      <w:tr w:rsidR="00523885" w:rsidRPr="00596C25" w14:paraId="6A647F79" w14:textId="77777777" w:rsidTr="00D158B0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3E163" w14:textId="2A68C6D9" w:rsidR="00523885" w:rsidRPr="00596C25" w:rsidRDefault="0052388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A7948" w14:textId="381FA8DC" w:rsidR="00523885" w:rsidRPr="00523885" w:rsidRDefault="007E0987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7E0987">
              <w:rPr>
                <w:sz w:val="24"/>
                <w:szCs w:val="24"/>
              </w:rPr>
              <w:t>VŠĮ Šiaulių regiono atliekų tvarkymo centras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B86F0" w14:textId="7D3974E1" w:rsidR="0052388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5508D52E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613817">
        <w:rPr>
          <w:sz w:val="24"/>
          <w:szCs w:val="24"/>
        </w:rPr>
        <w:t>12 758,76</w:t>
      </w:r>
      <w:r w:rsidR="00B93B56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Eur: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76F209FF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7 682,38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3B47FE1D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2 811,75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1C820B9C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2 071,87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527729A6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192,76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0589BF1A" w:rsidR="008214B3" w:rsidRPr="00596C25" w:rsidRDefault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1130A2C4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613817">
        <w:rPr>
          <w:sz w:val="24"/>
          <w:szCs w:val="24"/>
        </w:rPr>
        <w:t>21 469,39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43DE1617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21 162,53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412E77A0" w:rsidR="008214B3" w:rsidRPr="00596C25" w:rsidRDefault="006138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306,86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4CB86FE1" w14:textId="3D8C521E" w:rsidR="00CB0B7C" w:rsidRPr="00596C25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0F0C74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5AA8ECF8" w14:textId="369AD56A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>1</w:t>
      </w:r>
      <w:r w:rsidR="00352E9B">
        <w:rPr>
          <w:b/>
          <w:bCs/>
          <w:sz w:val="24"/>
          <w:szCs w:val="24"/>
        </w:rPr>
        <w:t>2</w:t>
      </w:r>
      <w:r w:rsidRPr="00596C25">
        <w:rPr>
          <w:b/>
          <w:bCs/>
          <w:sz w:val="24"/>
          <w:szCs w:val="24"/>
        </w:rPr>
        <w:t xml:space="preserve">. </w:t>
      </w:r>
      <w:r w:rsidRPr="00596C25">
        <w:rPr>
          <w:sz w:val="24"/>
          <w:szCs w:val="24"/>
        </w:rPr>
        <w:t>Grynasis turtas.</w:t>
      </w:r>
    </w:p>
    <w:p w14:paraId="1D97C4F5" w14:textId="5001DBB4" w:rsidR="008214B3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613817">
        <w:rPr>
          <w:sz w:val="24"/>
          <w:szCs w:val="24"/>
        </w:rPr>
        <w:t>13 665,76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1E9CE300" w14:textId="77777777" w:rsidR="00B4685C" w:rsidRPr="00596C25" w:rsidRDefault="00B4685C">
      <w:pPr>
        <w:pStyle w:val="Tablecaption0"/>
        <w:spacing w:after="120"/>
        <w:rPr>
          <w:sz w:val="24"/>
          <w:szCs w:val="24"/>
        </w:rPr>
      </w:pPr>
    </w:p>
    <w:p w14:paraId="626B9CD4" w14:textId="2B78BF03" w:rsidR="008214B3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2449853" w14:textId="2C9497DF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5B93192E" w14:textId="001540A6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4A5DCF22" w14:textId="0BE0395A" w:rsidR="007A0B8B" w:rsidRDefault="007A0B8B">
      <w:pPr>
        <w:spacing w:after="299" w:line="1" w:lineRule="exact"/>
        <w:rPr>
          <w:rFonts w:ascii="Times New Roman" w:hAnsi="Times New Roman" w:cs="Times New Roman"/>
        </w:rPr>
      </w:pPr>
    </w:p>
    <w:p w14:paraId="3404E552" w14:textId="3ADE5A66" w:rsidR="007A0B8B" w:rsidRDefault="007A0B8B">
      <w:pPr>
        <w:spacing w:after="299" w:line="1" w:lineRule="exact"/>
        <w:rPr>
          <w:rFonts w:ascii="Times New Roman" w:hAnsi="Times New Roman" w:cs="Times New Roman"/>
        </w:rPr>
      </w:pPr>
    </w:p>
    <w:p w14:paraId="7F3ECC33" w14:textId="272CB5DE" w:rsidR="007A0B8B" w:rsidRDefault="007A0B8B">
      <w:pPr>
        <w:spacing w:after="299" w:line="1" w:lineRule="exact"/>
        <w:rPr>
          <w:rFonts w:ascii="Times New Roman" w:hAnsi="Times New Roman" w:cs="Times New Roman"/>
        </w:rPr>
      </w:pPr>
    </w:p>
    <w:p w14:paraId="7949CA81" w14:textId="1EEAB44C" w:rsidR="007A0B8B" w:rsidRDefault="007A0B8B">
      <w:pPr>
        <w:spacing w:after="299" w:line="1" w:lineRule="exact"/>
        <w:rPr>
          <w:rFonts w:ascii="Times New Roman" w:hAnsi="Times New Roman" w:cs="Times New Roman"/>
        </w:rPr>
      </w:pPr>
    </w:p>
    <w:p w14:paraId="2D137DC9" w14:textId="77777777" w:rsidR="007A0B8B" w:rsidRDefault="007A0B8B">
      <w:pPr>
        <w:spacing w:after="299" w:line="1" w:lineRule="exact"/>
        <w:rPr>
          <w:rFonts w:ascii="Times New Roman" w:hAnsi="Times New Roman" w:cs="Times New Roman"/>
        </w:rPr>
      </w:pPr>
    </w:p>
    <w:p w14:paraId="0A07B0C6" w14:textId="641548CF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1F9725D6" w14:textId="77777777" w:rsidR="000E766C" w:rsidRPr="00596C25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2EF2C309" w14:textId="77777777" w:rsidR="00B4685C" w:rsidRDefault="00AF0354" w:rsidP="00B4685C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Veiklos rezultatų ataskaita</w:t>
      </w:r>
      <w:bookmarkStart w:id="12" w:name="bookmark14"/>
      <w:bookmarkEnd w:id="12"/>
    </w:p>
    <w:p w14:paraId="28EFD885" w14:textId="14523BD1" w:rsidR="000E766C" w:rsidRDefault="00AF0354" w:rsidP="000E766C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 xml:space="preserve"> Pagrindinės veiklos sąnaudos.</w:t>
      </w:r>
    </w:p>
    <w:p w14:paraId="6D095B81" w14:textId="55E33B66" w:rsidR="00D158B0" w:rsidRPr="00596C25" w:rsidRDefault="00D158B0" w:rsidP="00D158B0">
      <w:pPr>
        <w:pStyle w:val="Pagrindinistekstas"/>
        <w:tabs>
          <w:tab w:val="left" w:pos="469"/>
        </w:tabs>
        <w:spacing w:after="44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Finansavimo pajamos </w:t>
      </w:r>
      <w:r w:rsidR="00613817">
        <w:rPr>
          <w:sz w:val="24"/>
          <w:szCs w:val="24"/>
        </w:rPr>
        <w:t>124 855,91</w:t>
      </w:r>
      <w:r w:rsidR="00DC15A5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D158B0" w:rsidRPr="00596C25" w14:paraId="390CEA89" w14:textId="77777777" w:rsidTr="00C501A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84A11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80E3EBA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92329" w14:textId="77777777" w:rsidR="00D158B0" w:rsidRPr="00596C25" w:rsidRDefault="00D158B0" w:rsidP="00C501A0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C193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D158B0" w:rsidRPr="00596C25" w14:paraId="55BD8F45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6435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284F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23D7C" w14:textId="3F9A2586" w:rsidR="00D158B0" w:rsidRPr="00596C25" w:rsidRDefault="00613817" w:rsidP="00C501A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23 731,85</w:t>
            </w:r>
          </w:p>
        </w:tc>
      </w:tr>
      <w:tr w:rsidR="00D158B0" w:rsidRPr="00596C25" w14:paraId="23D8E497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2002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ED3AD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83B6" w14:textId="66112349" w:rsidR="00D158B0" w:rsidRPr="00B22A3A" w:rsidRDefault="00613817" w:rsidP="00C501A0">
            <w:pPr>
              <w:pStyle w:val="Other0"/>
              <w:ind w:firstLine="70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1 417,20</w:t>
            </w:r>
          </w:p>
        </w:tc>
      </w:tr>
      <w:tr w:rsidR="00D158B0" w:rsidRPr="00596C25" w14:paraId="2B9E9770" w14:textId="77777777" w:rsidTr="00C501A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37EA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BFBA7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01DE" w14:textId="39A7CF10" w:rsidR="00D158B0" w:rsidRPr="00B22A3A" w:rsidRDefault="00613817" w:rsidP="00C501A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22 314,65</w:t>
            </w:r>
          </w:p>
        </w:tc>
      </w:tr>
      <w:tr w:rsidR="00D158B0" w:rsidRPr="00596C25" w14:paraId="0EE5F721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46BD7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A143C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8D2" w14:textId="408D2903" w:rsidR="00D158B0" w:rsidRPr="00596C25" w:rsidRDefault="00613817" w:rsidP="00C501A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100 825,40</w:t>
            </w:r>
          </w:p>
        </w:tc>
      </w:tr>
      <w:tr w:rsidR="00D158B0" w:rsidRPr="00596C25" w14:paraId="3D1CDED9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63C3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E0136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587F" w14:textId="75EB3827" w:rsidR="00D158B0" w:rsidRPr="00B22A3A" w:rsidRDefault="00613817" w:rsidP="00C501A0">
            <w:pPr>
              <w:pStyle w:val="Other0"/>
              <w:ind w:firstLine="58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5 734,19</w:t>
            </w:r>
          </w:p>
        </w:tc>
      </w:tr>
      <w:tr w:rsidR="00D158B0" w:rsidRPr="00596C25" w14:paraId="7BAC88C8" w14:textId="77777777" w:rsidTr="00C501A0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F517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0270F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2AAA" w14:textId="491EBD47" w:rsidR="00D158B0" w:rsidRPr="00B22A3A" w:rsidRDefault="00613817" w:rsidP="00C501A0">
            <w:pPr>
              <w:pStyle w:val="Other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95 091,21</w:t>
            </w:r>
          </w:p>
        </w:tc>
      </w:tr>
      <w:tr w:rsidR="00D158B0" w:rsidRPr="00596C25" w14:paraId="60E18D66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565F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63BC6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FCC9" w14:textId="77777777" w:rsidR="00D158B0" w:rsidRPr="00596C25" w:rsidRDefault="00D158B0" w:rsidP="00C50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12063287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A6EDA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124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6B03" w14:textId="77777777" w:rsidR="00D158B0" w:rsidRPr="00596C25" w:rsidRDefault="00D158B0" w:rsidP="00C5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5F14F679" w14:textId="77777777" w:rsidTr="00C501A0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D0FC1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2271E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9919" w14:textId="77777777" w:rsidR="00D158B0" w:rsidRPr="00596C25" w:rsidRDefault="00D158B0" w:rsidP="00C5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2F1B2FBF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681C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6D715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62376" w14:textId="0F2618F8" w:rsidR="00D158B0" w:rsidRPr="00596C25" w:rsidRDefault="00613817" w:rsidP="00C501A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298,66</w:t>
            </w:r>
          </w:p>
        </w:tc>
      </w:tr>
      <w:tr w:rsidR="00D158B0" w:rsidRPr="00596C25" w14:paraId="5181F2DF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8FF9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71847" w14:textId="77777777" w:rsidR="00D158B0" w:rsidRPr="00596C25" w:rsidRDefault="00D158B0" w:rsidP="00C501A0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26F2" w14:textId="2B03C24E" w:rsidR="00D158B0" w:rsidRPr="00596C25" w:rsidRDefault="00613817" w:rsidP="00C501A0">
            <w:pPr>
              <w:pStyle w:val="Other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298,66</w:t>
            </w:r>
          </w:p>
        </w:tc>
      </w:tr>
      <w:tr w:rsidR="00D158B0" w:rsidRPr="00596C25" w14:paraId="579065C8" w14:textId="77777777" w:rsidTr="00C501A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F3081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47005" w14:textId="77777777" w:rsidR="00D158B0" w:rsidRPr="00596C25" w:rsidRDefault="00D158B0" w:rsidP="00C501A0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61A3" w14:textId="77777777" w:rsidR="00D158B0" w:rsidRPr="00596C25" w:rsidRDefault="00D158B0" w:rsidP="00C501A0">
            <w:pPr>
              <w:pStyle w:val="Other0"/>
              <w:ind w:firstLine="5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3130F7B3" w14:textId="77777777" w:rsidR="000E766C" w:rsidRDefault="000E766C">
      <w:pPr>
        <w:pStyle w:val="Pagrindinistekstas"/>
        <w:spacing w:line="240" w:lineRule="auto"/>
        <w:ind w:firstLine="380"/>
        <w:rPr>
          <w:sz w:val="24"/>
          <w:szCs w:val="24"/>
        </w:rPr>
      </w:pPr>
    </w:p>
    <w:p w14:paraId="70E9878A" w14:textId="2B4697F7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613817">
        <w:rPr>
          <w:sz w:val="24"/>
          <w:szCs w:val="24"/>
        </w:rPr>
        <w:t>81 511,47</w:t>
      </w:r>
      <w:r w:rsidRPr="00596C25">
        <w:rPr>
          <w:sz w:val="24"/>
          <w:szCs w:val="24"/>
        </w:rPr>
        <w:t xml:space="preserve"> Eur:</w:t>
      </w:r>
    </w:p>
    <w:p w14:paraId="211D76CA" w14:textId="77777777" w:rsidR="000E766C" w:rsidRDefault="000E766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3AEFE7ED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80 357,81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39FC1CAB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1 153,66</w:t>
            </w:r>
          </w:p>
        </w:tc>
      </w:tr>
    </w:tbl>
    <w:p w14:paraId="04E72B0F" w14:textId="03BD4275" w:rsidR="00A443DC" w:rsidRDefault="00A443DC">
      <w:pPr>
        <w:pStyle w:val="Tablecaption0"/>
        <w:ind w:left="346"/>
        <w:rPr>
          <w:sz w:val="24"/>
          <w:szCs w:val="24"/>
        </w:rPr>
      </w:pPr>
    </w:p>
    <w:p w14:paraId="0EAB329C" w14:textId="77777777" w:rsidR="00B4685C" w:rsidRDefault="00B4685C">
      <w:pPr>
        <w:pStyle w:val="Tablecaption0"/>
        <w:ind w:left="346"/>
        <w:rPr>
          <w:sz w:val="24"/>
          <w:szCs w:val="24"/>
        </w:rPr>
      </w:pPr>
    </w:p>
    <w:p w14:paraId="336B9FDD" w14:textId="53B995E5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1D64E7">
        <w:rPr>
          <w:sz w:val="24"/>
          <w:szCs w:val="24"/>
        </w:rPr>
        <w:t xml:space="preserve"> 4 417,56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123753E0" w:rsidR="008214B3" w:rsidRPr="00F01C67" w:rsidRDefault="001D64E7" w:rsidP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2 179,68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0FF46A3E" w:rsidR="008214B3" w:rsidRPr="00F01C67" w:rsidRDefault="001D64E7" w:rsidP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237B7FEF" w:rsidR="008214B3" w:rsidRPr="00F01C67" w:rsidRDefault="001D64E7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1 251,24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247A9364" w:rsidR="008214B3" w:rsidRPr="00F01C67" w:rsidRDefault="001D64E7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736E77DA" w:rsidR="008214B3" w:rsidRPr="00F01C67" w:rsidRDefault="001D64E7" w:rsidP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449,10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7C373404" w:rsidR="008214B3" w:rsidRPr="00F01C67" w:rsidRDefault="001D64E7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49,98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05DC949E" w:rsidR="008214B3" w:rsidRPr="00F01C67" w:rsidRDefault="001D64E7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487,56</w:t>
            </w: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A3E31D5" w:rsidR="008214B3" w:rsidRPr="00596C25" w:rsidRDefault="001D64E7" w:rsidP="000F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C00A0DF" w14:textId="77777777" w:rsidR="00B4685C" w:rsidRDefault="00B4685C" w:rsidP="003F0772">
      <w:pPr>
        <w:pStyle w:val="Tablecaption0"/>
        <w:rPr>
          <w:sz w:val="24"/>
          <w:szCs w:val="24"/>
        </w:rPr>
      </w:pPr>
    </w:p>
    <w:p w14:paraId="3E8B9BDF" w14:textId="60CF08D3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Komunali</w:t>
      </w:r>
      <w:r w:rsidR="000F0C74">
        <w:rPr>
          <w:sz w:val="24"/>
          <w:szCs w:val="24"/>
        </w:rPr>
        <w:t xml:space="preserve">nių paslaugų ir ryšių sąnaudos </w:t>
      </w:r>
      <w:r w:rsidR="001D64E7">
        <w:rPr>
          <w:sz w:val="24"/>
          <w:szCs w:val="24"/>
        </w:rPr>
        <w:t>6 289,58</w:t>
      </w:r>
      <w:r w:rsidR="00F01C67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BA29109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4 465,91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7F19BD76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1 284,76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369229A3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106,38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4BA0B1F8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313,53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632A2E5E" w:rsidR="008214B3" w:rsidRPr="00596C25" w:rsidRDefault="001D64E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</w:tbl>
    <w:p w14:paraId="176D8204" w14:textId="77777777" w:rsidR="00B4685C" w:rsidRDefault="00B4685C" w:rsidP="003F0772">
      <w:pPr>
        <w:pStyle w:val="Tablecaption0"/>
        <w:rPr>
          <w:sz w:val="24"/>
          <w:szCs w:val="24"/>
        </w:rPr>
      </w:pPr>
    </w:p>
    <w:p w14:paraId="5BB1BC9C" w14:textId="28CAD3DA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Transporto sąnaudos</w:t>
      </w:r>
      <w:r w:rsidR="00F612C1">
        <w:rPr>
          <w:sz w:val="24"/>
          <w:szCs w:val="24"/>
        </w:rPr>
        <w:t xml:space="preserve"> </w:t>
      </w:r>
      <w:r w:rsidR="007306FE">
        <w:rPr>
          <w:sz w:val="24"/>
          <w:szCs w:val="24"/>
        </w:rPr>
        <w:t>1 811,68</w:t>
      </w:r>
      <w:r w:rsidR="009C56A6">
        <w:rPr>
          <w:sz w:val="24"/>
          <w:szCs w:val="24"/>
        </w:rPr>
        <w:t>,00</w:t>
      </w:r>
      <w:r w:rsidR="003F0772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Eur:</w:t>
      </w:r>
    </w:p>
    <w:p w14:paraId="58023B68" w14:textId="77777777" w:rsidR="001D64E7" w:rsidRDefault="001D64E7" w:rsidP="007306FE">
      <w:pPr>
        <w:pStyle w:val="Tablecaption0"/>
        <w:rPr>
          <w:sz w:val="24"/>
          <w:szCs w:val="24"/>
        </w:rPr>
      </w:pPr>
    </w:p>
    <w:p w14:paraId="3399AA2B" w14:textId="1846323E" w:rsidR="001D64E7" w:rsidRPr="00596C25" w:rsidRDefault="001D64E7" w:rsidP="001D64E7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Kvalifikacijos sąnaudos 448,00 </w:t>
      </w:r>
      <w:r w:rsidRPr="00596C25">
        <w:rPr>
          <w:sz w:val="24"/>
          <w:szCs w:val="24"/>
        </w:rPr>
        <w:t>Eur</w:t>
      </w:r>
      <w:r>
        <w:rPr>
          <w:sz w:val="24"/>
          <w:szCs w:val="24"/>
        </w:rPr>
        <w:t>.</w:t>
      </w:r>
    </w:p>
    <w:p w14:paraId="2048C78E" w14:textId="77777777" w:rsidR="009C56A6" w:rsidRDefault="009C56A6" w:rsidP="003F0772">
      <w:pPr>
        <w:pStyle w:val="Tablecaption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3F0772" w:rsidRPr="00596C25" w14:paraId="75C0E8D0" w14:textId="77777777" w:rsidTr="003F0772">
        <w:trPr>
          <w:trHeight w:hRule="exact" w:val="648"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6801779B" w14:textId="77777777" w:rsidR="003F0772" w:rsidRPr="00596C25" w:rsidRDefault="003F0772" w:rsidP="00411D47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1B56616F" w14:textId="77777777" w:rsidR="003F0772" w:rsidRPr="00596C25" w:rsidRDefault="003F0772" w:rsidP="00411D47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shd w:val="clear" w:color="auto" w:fill="FFFFFF"/>
            <w:vAlign w:val="center"/>
          </w:tcPr>
          <w:p w14:paraId="5BE496EB" w14:textId="77777777" w:rsidR="003F0772" w:rsidRPr="00596C25" w:rsidRDefault="003F0772" w:rsidP="00411D47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shd w:val="clear" w:color="auto" w:fill="FFFFFF"/>
            <w:vAlign w:val="center"/>
          </w:tcPr>
          <w:p w14:paraId="6B7EAD07" w14:textId="77777777" w:rsidR="003F0772" w:rsidRPr="00596C25" w:rsidRDefault="003F0772" w:rsidP="00411D47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3F0772" w:rsidRPr="00596C25" w14:paraId="5CA8A0A7" w14:textId="77777777" w:rsidTr="003F0772">
        <w:trPr>
          <w:trHeight w:hRule="exact" w:val="331"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04B07CC3" w14:textId="77777777" w:rsidR="003F0772" w:rsidRPr="00596C25" w:rsidRDefault="003F0772" w:rsidP="00411D47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shd w:val="clear" w:color="auto" w:fill="FFFFFF"/>
            <w:vAlign w:val="center"/>
          </w:tcPr>
          <w:p w14:paraId="01AEE86F" w14:textId="763DDF86" w:rsidR="003F0772" w:rsidRPr="00596C25" w:rsidRDefault="003F0772" w:rsidP="00411D47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 ir eksploatavimo</w:t>
            </w:r>
          </w:p>
        </w:tc>
        <w:tc>
          <w:tcPr>
            <w:tcW w:w="3211" w:type="dxa"/>
            <w:shd w:val="clear" w:color="auto" w:fill="FFFFFF"/>
            <w:vAlign w:val="center"/>
          </w:tcPr>
          <w:p w14:paraId="2E17A884" w14:textId="65857F94" w:rsidR="003F0772" w:rsidRPr="00596C25" w:rsidRDefault="001D64E7" w:rsidP="00411D4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1 142,30</w:t>
            </w:r>
          </w:p>
        </w:tc>
      </w:tr>
    </w:tbl>
    <w:p w14:paraId="04666A1C" w14:textId="4E543067" w:rsidR="003F0772" w:rsidRDefault="003F0772" w:rsidP="003F0772">
      <w:pPr>
        <w:pStyle w:val="Tablecaption0"/>
        <w:rPr>
          <w:sz w:val="24"/>
          <w:szCs w:val="24"/>
        </w:rPr>
      </w:pPr>
    </w:p>
    <w:p w14:paraId="738303E7" w14:textId="2FC912D5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7306FE">
        <w:rPr>
          <w:sz w:val="24"/>
          <w:szCs w:val="24"/>
        </w:rPr>
        <w:t>4 579,77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7306FE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7306FE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4FE450DE" w:rsidR="008214B3" w:rsidRPr="00596C25" w:rsidRDefault="007306FE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44844CC6" w14:textId="77777777" w:rsidTr="007306FE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555FA7FB" w:rsidR="008214B3" w:rsidRPr="00F01C67" w:rsidRDefault="007306FE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201,04</w:t>
            </w:r>
          </w:p>
        </w:tc>
      </w:tr>
      <w:tr w:rsidR="008214B3" w:rsidRPr="00596C25" w14:paraId="059C0882" w14:textId="77777777" w:rsidTr="007306F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5DCFAD1F" w:rsidR="008214B3" w:rsidRPr="00F01C67" w:rsidRDefault="007306FE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408,46</w:t>
            </w:r>
          </w:p>
        </w:tc>
      </w:tr>
      <w:tr w:rsidR="008214B3" w:rsidRPr="00596C25" w14:paraId="46E91C87" w14:textId="77777777" w:rsidTr="007306F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317D8741" w:rsidR="008214B3" w:rsidRPr="00F01C67" w:rsidRDefault="007306FE" w:rsidP="00F612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419,28</w:t>
            </w:r>
          </w:p>
        </w:tc>
      </w:tr>
      <w:tr w:rsidR="008214B3" w:rsidRPr="00596C25" w14:paraId="21C5456E" w14:textId="77777777" w:rsidTr="007306F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26CD20C8" w:rsidR="008214B3" w:rsidRPr="00596C25" w:rsidRDefault="007306FE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34E821C4" w:rsidR="008214B3" w:rsidRPr="00F01C67" w:rsidRDefault="007306F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751,70</w:t>
            </w:r>
          </w:p>
        </w:tc>
      </w:tr>
      <w:tr w:rsidR="008214B3" w:rsidRPr="009C56A6" w14:paraId="7674BB77" w14:textId="77777777" w:rsidTr="007306FE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68BCAF40" w:rsidR="008214B3" w:rsidRPr="009C56A6" w:rsidRDefault="007306FE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9C56A6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9C56A6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276791E9" w:rsidR="008214B3" w:rsidRPr="009C56A6" w:rsidRDefault="007306F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2799,29</w:t>
            </w:r>
          </w:p>
        </w:tc>
      </w:tr>
    </w:tbl>
    <w:p w14:paraId="1643BCF3" w14:textId="77777777" w:rsidR="009C56A6" w:rsidRDefault="009C56A6">
      <w:pPr>
        <w:pStyle w:val="Tablecaption0"/>
        <w:ind w:left="346"/>
        <w:rPr>
          <w:sz w:val="24"/>
          <w:szCs w:val="24"/>
        </w:rPr>
      </w:pPr>
    </w:p>
    <w:p w14:paraId="7748ADE0" w14:textId="010BC468" w:rsidR="008214B3" w:rsidRPr="009C56A6" w:rsidRDefault="00AF0354">
      <w:pPr>
        <w:pStyle w:val="Tablecaption0"/>
        <w:ind w:left="346"/>
        <w:rPr>
          <w:sz w:val="24"/>
          <w:szCs w:val="24"/>
        </w:rPr>
      </w:pPr>
      <w:r w:rsidRPr="009C56A6">
        <w:rPr>
          <w:sz w:val="24"/>
          <w:szCs w:val="24"/>
        </w:rPr>
        <w:t xml:space="preserve">• Kitų paslaugų sąnaudos </w:t>
      </w:r>
      <w:r w:rsidR="007306FE">
        <w:rPr>
          <w:sz w:val="24"/>
          <w:szCs w:val="24"/>
        </w:rPr>
        <w:t>28 992,11</w:t>
      </w:r>
      <w:r w:rsidRPr="009C56A6">
        <w:rPr>
          <w:sz w:val="24"/>
          <w:szCs w:val="24"/>
        </w:rPr>
        <w:t xml:space="preserve"> Eur :</w:t>
      </w:r>
    </w:p>
    <w:p w14:paraId="3A436F13" w14:textId="77777777" w:rsidR="008214B3" w:rsidRPr="009C56A6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9C56A6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9C56A6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Eil.</w:t>
            </w:r>
          </w:p>
          <w:p w14:paraId="20E7268D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9C56A6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9C56A6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Suma (Eur)</w:t>
            </w:r>
          </w:p>
        </w:tc>
      </w:tr>
      <w:tr w:rsidR="008214B3" w:rsidRPr="009C56A6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9C56A6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3B12CA9D" w:rsidR="008214B3" w:rsidRPr="009C56A6" w:rsidRDefault="00B376B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73,94</w:t>
            </w:r>
          </w:p>
        </w:tc>
      </w:tr>
      <w:tr w:rsidR="00A443DC" w:rsidRPr="009C56A6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59048F09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0CD40B7D" w:rsidR="00A443DC" w:rsidRPr="009C56A6" w:rsidRDefault="00B376B3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B376B3">
              <w:rPr>
                <w:sz w:val="24"/>
                <w:szCs w:val="24"/>
              </w:rPr>
              <w:t>Apgyvendinimu</w:t>
            </w:r>
            <w:r>
              <w:rPr>
                <w:sz w:val="24"/>
                <w:szCs w:val="24"/>
              </w:rPr>
              <w:t>s</w:t>
            </w:r>
            <w:r w:rsidRPr="00B376B3">
              <w:rPr>
                <w:sz w:val="24"/>
                <w:szCs w:val="24"/>
              </w:rPr>
              <w:t xml:space="preserve"> </w:t>
            </w:r>
            <w:r w:rsidR="00A443DC" w:rsidRPr="009C56A6">
              <w:rPr>
                <w:sz w:val="24"/>
                <w:szCs w:val="24"/>
              </w:rPr>
              <w:t>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28A4FC52" w:rsidR="00A443DC" w:rsidRPr="009C56A6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635,00</w:t>
            </w:r>
          </w:p>
        </w:tc>
      </w:tr>
      <w:tr w:rsidR="00A443DC" w:rsidRPr="009C56A6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60A88BA7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42C6A9F3" w:rsidR="00A443DC" w:rsidRPr="009C56A6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110,57</w:t>
            </w:r>
          </w:p>
        </w:tc>
      </w:tr>
      <w:tr w:rsidR="00A443DC" w:rsidRPr="009C56A6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A6485DD" w:rsidR="00A443DC" w:rsidRPr="009C56A6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77BB9484" w:rsidR="00A443DC" w:rsidRPr="009C56A6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5AB47FB6" w:rsidR="00A443DC" w:rsidRPr="009C56A6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6CA1C157" w:rsidR="00A443DC" w:rsidRPr="00596C25" w:rsidRDefault="00B376B3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28 172,60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3A85BCD5" w:rsidR="008214B3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37AA1CAF" w14:textId="77777777" w:rsidR="00B4685C" w:rsidRPr="00596C25" w:rsidRDefault="00B4685C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  <w:bookmarkStart w:id="13" w:name="bookmark15"/>
      <w:bookmarkEnd w:id="13"/>
    </w:p>
    <w:p w14:paraId="6408C29A" w14:textId="16A396CA" w:rsidR="008214B3" w:rsidRPr="009C56A6" w:rsidRDefault="00AF0354">
      <w:pPr>
        <w:pStyle w:val="Pagrindinistekstas"/>
        <w:spacing w:after="60" w:line="240" w:lineRule="auto"/>
        <w:rPr>
          <w:sz w:val="24"/>
          <w:szCs w:val="24"/>
          <w:lang w:val="uk-UA"/>
        </w:rPr>
      </w:pPr>
      <w:r w:rsidRPr="00596C25">
        <w:rPr>
          <w:sz w:val="24"/>
          <w:szCs w:val="24"/>
        </w:rPr>
        <w:t xml:space="preserve">Pagrindinės veiklos kitos pajamos </w:t>
      </w:r>
      <w:r w:rsidR="009C56A6">
        <w:rPr>
          <w:sz w:val="24"/>
          <w:szCs w:val="24"/>
        </w:rPr>
        <w:t>ir</w:t>
      </w:r>
      <w:r w:rsidRPr="00596C25">
        <w:rPr>
          <w:sz w:val="24"/>
          <w:szCs w:val="24"/>
        </w:rPr>
        <w:t xml:space="preserve"> kitos veiklos pajamo</w:t>
      </w:r>
      <w:r w:rsidR="009C56A6">
        <w:rPr>
          <w:sz w:val="24"/>
          <w:szCs w:val="24"/>
        </w:rPr>
        <w:t>s</w:t>
      </w:r>
      <w:r w:rsidR="009C56A6">
        <w:rPr>
          <w:sz w:val="24"/>
          <w:szCs w:val="24"/>
          <w:lang w:val="en-US"/>
        </w:rPr>
        <w:t>:</w:t>
      </w:r>
    </w:p>
    <w:p w14:paraId="3F1E6DC7" w14:textId="1A2DDDCC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Įstaiga turi pagrindinės veiklos kitų pajamų</w:t>
      </w:r>
      <w:r w:rsidR="00C3246E">
        <w:rPr>
          <w:sz w:val="24"/>
          <w:szCs w:val="24"/>
        </w:rPr>
        <w:t xml:space="preserve"> turtu – </w:t>
      </w:r>
      <w:r w:rsidR="00B376B3">
        <w:rPr>
          <w:sz w:val="24"/>
          <w:szCs w:val="24"/>
        </w:rPr>
        <w:t>5 976,90</w:t>
      </w:r>
      <w:r w:rsidR="00C3246E">
        <w:rPr>
          <w:sz w:val="24"/>
          <w:szCs w:val="24"/>
        </w:rPr>
        <w:t xml:space="preserve">,00 </w:t>
      </w:r>
      <w:r w:rsidR="00C3246E" w:rsidRPr="00596C25">
        <w:rPr>
          <w:sz w:val="24"/>
          <w:szCs w:val="24"/>
        </w:rPr>
        <w:t>Eur</w:t>
      </w:r>
      <w:r w:rsidRPr="00596C25">
        <w:rPr>
          <w:sz w:val="24"/>
          <w:szCs w:val="24"/>
        </w:rPr>
        <w:t>.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515E5ABF" w14:textId="141B2F3B" w:rsidR="00AF0354" w:rsidRDefault="00AF0354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71EFB31C" w14:textId="13B740B8" w:rsidR="00B4685C" w:rsidRDefault="00B4685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783A9CF2" w14:textId="0F3E7650" w:rsidR="00B4685C" w:rsidRDefault="00B4685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>Direktorė                                                                                                   Ernesta Šimkienė</w:t>
      </w:r>
    </w:p>
    <w:p w14:paraId="17005B22" w14:textId="03378D60" w:rsidR="00B4685C" w:rsidRPr="00596C25" w:rsidRDefault="009C56A6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9C56A6">
        <w:rPr>
          <w:sz w:val="24"/>
          <w:szCs w:val="24"/>
        </w:rPr>
        <w:t>Šiaulių apskaitos centro vyr</w:t>
      </w:r>
      <w:r>
        <w:rPr>
          <w:sz w:val="24"/>
          <w:szCs w:val="24"/>
        </w:rPr>
        <w:t xml:space="preserve">. </w:t>
      </w:r>
      <w:r w:rsidRPr="009C56A6">
        <w:rPr>
          <w:sz w:val="24"/>
          <w:szCs w:val="24"/>
        </w:rPr>
        <w:t>buhalterė</w:t>
      </w:r>
      <w:r w:rsidR="00B468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B4685C">
        <w:rPr>
          <w:sz w:val="24"/>
          <w:szCs w:val="24"/>
        </w:rPr>
        <w:t xml:space="preserve">                              Stanislava Vaičiulienė</w:t>
      </w:r>
    </w:p>
    <w:sectPr w:rsidR="00B4685C" w:rsidRPr="00596C25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2C8D" w14:textId="77777777" w:rsidR="00315496" w:rsidRDefault="00315496">
      <w:r>
        <w:separator/>
      </w:r>
    </w:p>
  </w:endnote>
  <w:endnote w:type="continuationSeparator" w:id="0">
    <w:p w14:paraId="0EEC740A" w14:textId="77777777" w:rsidR="00315496" w:rsidRDefault="003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B71" w14:textId="77777777" w:rsidR="007E0987" w:rsidRDefault="007E098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181B" w14:textId="77777777" w:rsidR="007E0987" w:rsidRDefault="007E098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0FA9" w14:textId="77777777" w:rsidR="00315496" w:rsidRDefault="00315496"/>
  </w:footnote>
  <w:footnote w:type="continuationSeparator" w:id="0">
    <w:p w14:paraId="2D16F9D1" w14:textId="77777777" w:rsidR="00315496" w:rsidRDefault="00315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0E2E" w14:textId="77777777" w:rsidR="007E0987" w:rsidRDefault="007E098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E7C" w14:textId="77777777" w:rsidR="007E0987" w:rsidRDefault="007E098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B07B1A"/>
    <w:multiLevelType w:val="hybridMultilevel"/>
    <w:tmpl w:val="3D7C231C"/>
    <w:lvl w:ilvl="0" w:tplc="62E8D82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3"/>
    <w:rsid w:val="000012A5"/>
    <w:rsid w:val="0005686E"/>
    <w:rsid w:val="000A19C2"/>
    <w:rsid w:val="000B7645"/>
    <w:rsid w:val="000D67BC"/>
    <w:rsid w:val="000E766C"/>
    <w:rsid w:val="000F0C74"/>
    <w:rsid w:val="001052C3"/>
    <w:rsid w:val="001242C5"/>
    <w:rsid w:val="00180F8C"/>
    <w:rsid w:val="001955A8"/>
    <w:rsid w:val="001D64E7"/>
    <w:rsid w:val="002341A4"/>
    <w:rsid w:val="002603AB"/>
    <w:rsid w:val="00265012"/>
    <w:rsid w:val="002A3BE1"/>
    <w:rsid w:val="00315496"/>
    <w:rsid w:val="00341483"/>
    <w:rsid w:val="00344763"/>
    <w:rsid w:val="00352E9B"/>
    <w:rsid w:val="003926DA"/>
    <w:rsid w:val="00393205"/>
    <w:rsid w:val="003C440E"/>
    <w:rsid w:val="003D0DFD"/>
    <w:rsid w:val="003D577D"/>
    <w:rsid w:val="003E12F2"/>
    <w:rsid w:val="003F0772"/>
    <w:rsid w:val="00411D47"/>
    <w:rsid w:val="00463E6A"/>
    <w:rsid w:val="004809FF"/>
    <w:rsid w:val="004A3D5E"/>
    <w:rsid w:val="004A5CEA"/>
    <w:rsid w:val="004C532D"/>
    <w:rsid w:val="004D6A6A"/>
    <w:rsid w:val="00523885"/>
    <w:rsid w:val="005259D1"/>
    <w:rsid w:val="0058487F"/>
    <w:rsid w:val="00596C25"/>
    <w:rsid w:val="005D4FAD"/>
    <w:rsid w:val="006016F3"/>
    <w:rsid w:val="00601E0D"/>
    <w:rsid w:val="00613817"/>
    <w:rsid w:val="0067314C"/>
    <w:rsid w:val="006A3467"/>
    <w:rsid w:val="006B1D85"/>
    <w:rsid w:val="007306FE"/>
    <w:rsid w:val="007A0B8B"/>
    <w:rsid w:val="007C51B1"/>
    <w:rsid w:val="007E0987"/>
    <w:rsid w:val="007F0BA2"/>
    <w:rsid w:val="008214B3"/>
    <w:rsid w:val="00864D5B"/>
    <w:rsid w:val="00902D83"/>
    <w:rsid w:val="00907EE0"/>
    <w:rsid w:val="009128B0"/>
    <w:rsid w:val="009C56A6"/>
    <w:rsid w:val="00A443DC"/>
    <w:rsid w:val="00AE53FB"/>
    <w:rsid w:val="00AF0354"/>
    <w:rsid w:val="00B22A3A"/>
    <w:rsid w:val="00B376B3"/>
    <w:rsid w:val="00B4685C"/>
    <w:rsid w:val="00B725B2"/>
    <w:rsid w:val="00B93B56"/>
    <w:rsid w:val="00C12247"/>
    <w:rsid w:val="00C3246E"/>
    <w:rsid w:val="00C501A0"/>
    <w:rsid w:val="00CB0B7C"/>
    <w:rsid w:val="00CB20A7"/>
    <w:rsid w:val="00D13E9F"/>
    <w:rsid w:val="00D158B0"/>
    <w:rsid w:val="00D516A2"/>
    <w:rsid w:val="00D55BA4"/>
    <w:rsid w:val="00D86093"/>
    <w:rsid w:val="00DC15A5"/>
    <w:rsid w:val="00EF4EC9"/>
    <w:rsid w:val="00F01C67"/>
    <w:rsid w:val="00F05BEC"/>
    <w:rsid w:val="00F557F6"/>
    <w:rsid w:val="00F612C1"/>
    <w:rsid w:val="00F71D2B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5442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Kompiuteris</cp:lastModifiedBy>
  <cp:revision>2</cp:revision>
  <cp:lastPrinted>2022-08-04T07:12:00Z</cp:lastPrinted>
  <dcterms:created xsi:type="dcterms:W3CDTF">2022-09-22T11:18:00Z</dcterms:created>
  <dcterms:modified xsi:type="dcterms:W3CDTF">2022-09-22T11:18:00Z</dcterms:modified>
</cp:coreProperties>
</file>